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7597C" w14:textId="77777777" w:rsidR="004C30E2" w:rsidRPr="00CD4AC0" w:rsidRDefault="00B047DA" w:rsidP="0095673E">
      <w:pPr>
        <w:jc w:val="right"/>
        <w:rPr>
          <w:noProof/>
        </w:rPr>
      </w:pPr>
      <w:r w:rsidRPr="00CD4AC0">
        <w:rPr>
          <w:rFonts w:ascii="Calibri" w:hAnsi="Calibri"/>
          <w:noProof/>
        </w:rPr>
        <mc:AlternateContent>
          <mc:Choice Requires="wps">
            <w:drawing>
              <wp:anchor distT="0" distB="0" distL="114300" distR="114300" simplePos="0" relativeHeight="251658240" behindDoc="0" locked="0" layoutInCell="1" allowOverlap="1" wp14:anchorId="32CB3E11" wp14:editId="3A18E3B3">
                <wp:simplePos x="0" y="0"/>
                <wp:positionH relativeFrom="column">
                  <wp:posOffset>-222885</wp:posOffset>
                </wp:positionH>
                <wp:positionV relativeFrom="paragraph">
                  <wp:posOffset>-110490</wp:posOffset>
                </wp:positionV>
                <wp:extent cx="142875" cy="85725"/>
                <wp:effectExtent l="5715" t="13335" r="13335" b="571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85725"/>
                        </a:xfrm>
                        <a:prstGeom prst="rect">
                          <a:avLst/>
                        </a:prstGeom>
                        <a:solidFill>
                          <a:srgbClr val="FFFFFF"/>
                        </a:solidFill>
                        <a:ln w="9525">
                          <a:solidFill>
                            <a:srgbClr val="FFFFFF"/>
                          </a:solidFill>
                          <a:miter lim="800000"/>
                          <a:headEnd/>
                          <a:tailEnd/>
                        </a:ln>
                      </wps:spPr>
                      <wps:txbx>
                        <w:txbxContent>
                          <w:p w14:paraId="67E4157A" w14:textId="77777777" w:rsidR="00AE4B46" w:rsidRPr="00107CB6" w:rsidRDefault="00AE4B46" w:rsidP="004C30E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CB3E11" id="_x0000_t202" coordsize="21600,21600" o:spt="202" path="m,l,21600r21600,l21600,xe">
                <v:stroke joinstyle="miter"/>
                <v:path gradientshapeok="t" o:connecttype="rect"/>
              </v:shapetype>
              <v:shape id="Поле 2" o:spid="_x0000_s1026" type="#_x0000_t202" style="position:absolute;left:0;text-align:left;margin-left:-17.55pt;margin-top:-8.7pt;width:11.25pt;height: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" strokecolor="white">
                <v:textbox>
                  <w:txbxContent>
                    <w:p w14:paraId="67E4157A" w14:textId="77777777" w:rsidR="00AE4B46" w:rsidRPr="00107CB6" w:rsidRDefault="00AE4B46" w:rsidP="004C30E2"/>
                  </w:txbxContent>
                </v:textbox>
              </v:shape>
            </w:pict>
          </mc:Fallback>
        </mc:AlternateContent>
      </w:r>
      <w:r w:rsidR="004C30E2" w:rsidRPr="00CD4AC0">
        <w:rPr>
          <w:b/>
        </w:rPr>
        <w:t>Приложение</w:t>
      </w:r>
    </w:p>
    <w:p w14:paraId="34B70540" w14:textId="6D6294F3" w:rsidR="0095673E" w:rsidRPr="00CD4AC0" w:rsidRDefault="00F111CC" w:rsidP="0095673E">
      <w:pPr>
        <w:jc w:val="right"/>
      </w:pPr>
      <w:r>
        <w:t>к</w:t>
      </w:r>
      <w:r w:rsidR="004C30E2" w:rsidRPr="00CD4AC0">
        <w:t xml:space="preserve"> Решени</w:t>
      </w:r>
      <w:r>
        <w:t>ю</w:t>
      </w:r>
      <w:r w:rsidR="004C30E2" w:rsidRPr="00CD4AC0">
        <w:t xml:space="preserve"> Совета депутатов </w:t>
      </w:r>
    </w:p>
    <w:p w14:paraId="6C512C82" w14:textId="3C9593A7" w:rsidR="004C30E2" w:rsidRPr="00CD4AC0" w:rsidRDefault="002166A3" w:rsidP="0095673E">
      <w:pPr>
        <w:jc w:val="right"/>
      </w:pPr>
      <w:r w:rsidRPr="002166A3">
        <w:t>МО «Свердловское городское поселение»</w:t>
      </w:r>
    </w:p>
    <w:p w14:paraId="01256347" w14:textId="59127538" w:rsidR="004C30E2" w:rsidRPr="00CD4AC0" w:rsidRDefault="004C30E2" w:rsidP="0095673E">
      <w:pPr>
        <w:jc w:val="right"/>
      </w:pPr>
      <w:r w:rsidRPr="006D2A7F">
        <w:rPr>
          <w:color w:val="000000" w:themeColor="text1"/>
        </w:rPr>
        <w:t>№</w:t>
      </w:r>
      <w:r w:rsidR="005418E8" w:rsidRPr="006D2A7F">
        <w:rPr>
          <w:color w:val="000000" w:themeColor="text1"/>
        </w:rPr>
        <w:t xml:space="preserve"> </w:t>
      </w:r>
      <w:r w:rsidR="006D2A7F" w:rsidRPr="006D2A7F">
        <w:rPr>
          <w:color w:val="000000" w:themeColor="text1"/>
          <w:u w:val="single"/>
        </w:rPr>
        <w:t>11</w:t>
      </w:r>
      <w:r w:rsidR="008B7804" w:rsidRPr="006D2A7F">
        <w:rPr>
          <w:color w:val="000000" w:themeColor="text1"/>
        </w:rPr>
        <w:t xml:space="preserve"> </w:t>
      </w:r>
      <w:r w:rsidRPr="006D2A7F">
        <w:rPr>
          <w:color w:val="000000" w:themeColor="text1"/>
        </w:rPr>
        <w:t xml:space="preserve">от </w:t>
      </w:r>
      <w:r w:rsidR="00F111CC" w:rsidRPr="006D2A7F">
        <w:rPr>
          <w:color w:val="000000" w:themeColor="text1"/>
        </w:rPr>
        <w:t>14</w:t>
      </w:r>
      <w:r w:rsidR="00707965" w:rsidRPr="006D2A7F">
        <w:rPr>
          <w:color w:val="000000" w:themeColor="text1"/>
        </w:rPr>
        <w:t>.</w:t>
      </w:r>
      <w:r w:rsidR="00F111CC" w:rsidRPr="006D2A7F">
        <w:rPr>
          <w:color w:val="000000" w:themeColor="text1"/>
        </w:rPr>
        <w:t>10</w:t>
      </w:r>
      <w:r w:rsidRPr="006D2A7F">
        <w:rPr>
          <w:color w:val="000000" w:themeColor="text1"/>
        </w:rPr>
        <w:t>.20</w:t>
      </w:r>
      <w:r w:rsidR="00153FB3" w:rsidRPr="006D2A7F">
        <w:rPr>
          <w:color w:val="000000" w:themeColor="text1"/>
        </w:rPr>
        <w:t>21</w:t>
      </w:r>
      <w:r w:rsidRPr="006D2A7F">
        <w:rPr>
          <w:color w:val="000000" w:themeColor="text1"/>
        </w:rPr>
        <w:t>г</w:t>
      </w:r>
      <w:r w:rsidRPr="00CD4AC0">
        <w:t>.</w:t>
      </w:r>
    </w:p>
    <w:p w14:paraId="125E4B93" w14:textId="77777777" w:rsidR="00173313" w:rsidRPr="00CD4AC0" w:rsidRDefault="00173313" w:rsidP="00173313">
      <w:pPr>
        <w:jc w:val="right"/>
      </w:pPr>
    </w:p>
    <w:p w14:paraId="46860365" w14:textId="77777777" w:rsidR="00173313" w:rsidRPr="00CD4AC0" w:rsidRDefault="00173313" w:rsidP="00173313">
      <w:pPr>
        <w:widowControl w:val="0"/>
        <w:autoSpaceDE w:val="0"/>
        <w:autoSpaceDN w:val="0"/>
        <w:adjustRightInd w:val="0"/>
        <w:jc w:val="both"/>
      </w:pPr>
    </w:p>
    <w:p w14:paraId="24260DFE" w14:textId="63E42B87" w:rsidR="00F111CC" w:rsidRPr="00F111CC" w:rsidRDefault="00173313" w:rsidP="00F111CC">
      <w:pPr>
        <w:widowControl w:val="0"/>
        <w:autoSpaceDE w:val="0"/>
        <w:autoSpaceDN w:val="0"/>
        <w:adjustRightInd w:val="0"/>
        <w:ind w:firstLine="540"/>
        <w:jc w:val="both"/>
        <w:rPr>
          <w:rFonts w:eastAsia="Calibri" w:cstheme="minorBidi"/>
          <w:b/>
          <w:sz w:val="28"/>
          <w:szCs w:val="28"/>
        </w:rPr>
      </w:pPr>
      <w:r w:rsidRPr="00F111CC">
        <w:rPr>
          <w:b/>
          <w:sz w:val="28"/>
          <w:szCs w:val="28"/>
        </w:rPr>
        <w:t>П</w:t>
      </w:r>
      <w:r w:rsidR="00F111CC" w:rsidRPr="00F111CC">
        <w:rPr>
          <w:b/>
          <w:sz w:val="28"/>
          <w:szCs w:val="28"/>
        </w:rPr>
        <w:t>оложение о бюджетном процессе в МО «Свердловское городское поселение» Всеволожского муниципального района Ленинградской области</w:t>
      </w:r>
    </w:p>
    <w:p w14:paraId="35B1B023" w14:textId="77777777" w:rsidR="00F111CC" w:rsidRDefault="00F111CC" w:rsidP="00F111CC">
      <w:pPr>
        <w:widowControl w:val="0"/>
        <w:autoSpaceDE w:val="0"/>
        <w:autoSpaceDN w:val="0"/>
        <w:adjustRightInd w:val="0"/>
        <w:jc w:val="both"/>
        <w:outlineLvl w:val="1"/>
        <w:rPr>
          <w:rFonts w:eastAsia="Calibri" w:cstheme="minorBidi"/>
          <w:b/>
        </w:rPr>
      </w:pPr>
    </w:p>
    <w:p w14:paraId="5DF24AC9" w14:textId="638B4DF6" w:rsidR="005E59EC" w:rsidRPr="00F06CE8" w:rsidRDefault="005E59EC" w:rsidP="005E59EC">
      <w:pPr>
        <w:autoSpaceDE w:val="0"/>
        <w:autoSpaceDN w:val="0"/>
        <w:adjustRightInd w:val="0"/>
        <w:ind w:firstLine="540"/>
        <w:jc w:val="both"/>
        <w:rPr>
          <w:sz w:val="28"/>
          <w:szCs w:val="28"/>
        </w:rPr>
      </w:pPr>
      <w:r w:rsidRPr="00F06CE8">
        <w:rPr>
          <w:sz w:val="28"/>
          <w:szCs w:val="28"/>
        </w:rPr>
        <w:t>Настоящее Положение регламентирует деятельность участников бюджетного процесса в муниципальном образовании</w:t>
      </w:r>
      <w:r w:rsidR="006D2A7F">
        <w:rPr>
          <w:sz w:val="28"/>
          <w:szCs w:val="28"/>
        </w:rPr>
        <w:t xml:space="preserve"> «Свердловское городское поселение»</w:t>
      </w:r>
      <w:r w:rsidRPr="00F06CE8">
        <w:rPr>
          <w:sz w:val="28"/>
          <w:szCs w:val="28"/>
        </w:rPr>
        <w:t xml:space="preserve"> </w:t>
      </w:r>
      <w:r w:rsidR="006D2A7F">
        <w:rPr>
          <w:sz w:val="28"/>
          <w:szCs w:val="28"/>
        </w:rPr>
        <w:t xml:space="preserve">Всеволожского района </w:t>
      </w:r>
      <w:r>
        <w:rPr>
          <w:sz w:val="28"/>
          <w:szCs w:val="28"/>
        </w:rPr>
        <w:t xml:space="preserve">Ленинградской области </w:t>
      </w:r>
      <w:r w:rsidRPr="00F06CE8">
        <w:rPr>
          <w:sz w:val="28"/>
          <w:szCs w:val="28"/>
        </w:rPr>
        <w:t xml:space="preserve">по составлению и рассмотрению проекта бюджета </w:t>
      </w:r>
      <w:r w:rsidR="006D2A7F" w:rsidRPr="006D2A7F">
        <w:rPr>
          <w:sz w:val="28"/>
          <w:szCs w:val="28"/>
        </w:rPr>
        <w:t>МО «Свердловское городское поселение» Всеволожского муниципального района Ленинградской области</w:t>
      </w:r>
      <w:r w:rsidRPr="00F06CE8">
        <w:rPr>
          <w:sz w:val="28"/>
          <w:szCs w:val="28"/>
        </w:rPr>
        <w:t xml:space="preserve">, утверждению и исполнению бюджета </w:t>
      </w:r>
      <w:r w:rsidR="006D2A7F" w:rsidRPr="006D2A7F">
        <w:rPr>
          <w:sz w:val="28"/>
          <w:szCs w:val="28"/>
        </w:rPr>
        <w:t xml:space="preserve">МО «Свердловское городское поселение» Всеволожского муниципального района Ленинградской области </w:t>
      </w:r>
      <w:r>
        <w:rPr>
          <w:sz w:val="28"/>
          <w:szCs w:val="28"/>
        </w:rPr>
        <w:t xml:space="preserve">(далее  - </w:t>
      </w:r>
      <w:r w:rsidR="006D2A7F">
        <w:rPr>
          <w:sz w:val="28"/>
          <w:szCs w:val="28"/>
        </w:rPr>
        <w:t>МО «Свердловское городское поселение»</w:t>
      </w:r>
      <w:r>
        <w:rPr>
          <w:sz w:val="28"/>
          <w:szCs w:val="28"/>
        </w:rPr>
        <w:t>)</w:t>
      </w:r>
      <w:r w:rsidRPr="00F06CE8">
        <w:rPr>
          <w:sz w:val="28"/>
          <w:szCs w:val="28"/>
        </w:rPr>
        <w:t>, контролю за его исполнением, осуществлению бюджетного учета, внешней проверки, составлению, рассмотрению и утверждению бюджетной отчетности.</w:t>
      </w:r>
    </w:p>
    <w:p w14:paraId="332BF695" w14:textId="77777777" w:rsidR="005E59EC" w:rsidRPr="00F06CE8" w:rsidRDefault="005E59EC" w:rsidP="005E59EC">
      <w:pPr>
        <w:autoSpaceDE w:val="0"/>
        <w:autoSpaceDN w:val="0"/>
        <w:adjustRightInd w:val="0"/>
        <w:jc w:val="both"/>
        <w:rPr>
          <w:sz w:val="28"/>
          <w:szCs w:val="28"/>
        </w:rPr>
      </w:pPr>
    </w:p>
    <w:p w14:paraId="389F8BBE" w14:textId="77777777" w:rsidR="005E59EC" w:rsidRPr="00DD3035" w:rsidRDefault="005E59EC" w:rsidP="005E59EC">
      <w:pPr>
        <w:pStyle w:val="2"/>
        <w:keepNext w:val="0"/>
        <w:autoSpaceDE w:val="0"/>
        <w:autoSpaceDN w:val="0"/>
        <w:adjustRightInd w:val="0"/>
        <w:jc w:val="both"/>
        <w:rPr>
          <w:bCs w:val="0"/>
          <w:iCs/>
        </w:rPr>
      </w:pPr>
      <w:r w:rsidRPr="00DD3035">
        <w:rPr>
          <w:bCs w:val="0"/>
          <w:iCs/>
        </w:rPr>
        <w:t>1. Общие положения</w:t>
      </w:r>
    </w:p>
    <w:p w14:paraId="5BC0DB27" w14:textId="77777777" w:rsidR="005E59EC" w:rsidRPr="00F06CE8" w:rsidRDefault="005E59EC" w:rsidP="005E59EC">
      <w:pPr>
        <w:autoSpaceDE w:val="0"/>
        <w:autoSpaceDN w:val="0"/>
        <w:adjustRightInd w:val="0"/>
        <w:jc w:val="both"/>
        <w:rPr>
          <w:sz w:val="28"/>
          <w:szCs w:val="28"/>
        </w:rPr>
      </w:pPr>
    </w:p>
    <w:p w14:paraId="10A44CEC" w14:textId="0D256C6E" w:rsidR="005E59EC" w:rsidRPr="00F06CE8" w:rsidRDefault="005E59EC" w:rsidP="005E59EC">
      <w:pPr>
        <w:autoSpaceDE w:val="0"/>
        <w:autoSpaceDN w:val="0"/>
        <w:adjustRightInd w:val="0"/>
        <w:ind w:firstLine="540"/>
        <w:jc w:val="both"/>
        <w:rPr>
          <w:sz w:val="28"/>
          <w:szCs w:val="28"/>
        </w:rPr>
      </w:pPr>
      <w:r w:rsidRPr="00F06CE8">
        <w:rPr>
          <w:sz w:val="28"/>
          <w:szCs w:val="28"/>
        </w:rPr>
        <w:t xml:space="preserve">1.1. Правовая основа бюджетного процесса в </w:t>
      </w:r>
      <w:r w:rsidR="00DD3035">
        <w:rPr>
          <w:sz w:val="28"/>
          <w:szCs w:val="28"/>
        </w:rPr>
        <w:t>МО «Свердловское городское поселение»</w:t>
      </w:r>
      <w:r w:rsidRPr="00F06CE8">
        <w:rPr>
          <w:sz w:val="28"/>
          <w:szCs w:val="28"/>
        </w:rPr>
        <w:t>:</w:t>
      </w:r>
    </w:p>
    <w:p w14:paraId="0A27C6D7" w14:textId="01AA5620" w:rsidR="005E59EC" w:rsidRPr="00F06CE8" w:rsidRDefault="005E59EC" w:rsidP="005E59EC">
      <w:pPr>
        <w:autoSpaceDE w:val="0"/>
        <w:autoSpaceDN w:val="0"/>
        <w:adjustRightInd w:val="0"/>
        <w:ind w:firstLine="540"/>
        <w:jc w:val="both"/>
        <w:rPr>
          <w:sz w:val="28"/>
          <w:szCs w:val="28"/>
        </w:rPr>
      </w:pPr>
      <w:r w:rsidRPr="00F06CE8">
        <w:rPr>
          <w:sz w:val="28"/>
          <w:szCs w:val="28"/>
        </w:rPr>
        <w:t xml:space="preserve">1.1.1. Бюджетные правоотношения в </w:t>
      </w:r>
      <w:r w:rsidR="00DD3035">
        <w:rPr>
          <w:sz w:val="28"/>
          <w:szCs w:val="28"/>
        </w:rPr>
        <w:t>МО «Свердловское городское поселение»</w:t>
      </w:r>
      <w:r>
        <w:rPr>
          <w:sz w:val="28"/>
          <w:szCs w:val="28"/>
        </w:rPr>
        <w:t xml:space="preserve"> </w:t>
      </w:r>
      <w:r w:rsidRPr="00F06CE8">
        <w:rPr>
          <w:sz w:val="28"/>
          <w:szCs w:val="28"/>
        </w:rPr>
        <w:t xml:space="preserve">регулируются Бюджетным </w:t>
      </w:r>
      <w:hyperlink r:id="rId6" w:history="1">
        <w:r w:rsidRPr="001E2AF0">
          <w:rPr>
            <w:sz w:val="28"/>
            <w:szCs w:val="28"/>
          </w:rPr>
          <w:t>кодексом</w:t>
        </w:r>
      </w:hyperlink>
      <w:r w:rsidRPr="00F06CE8">
        <w:rPr>
          <w:sz w:val="28"/>
          <w:szCs w:val="28"/>
        </w:rPr>
        <w:t xml:space="preserve"> Российской Федерации, иными нормативными правовыми актами Российской Федерации</w:t>
      </w:r>
      <w:r>
        <w:rPr>
          <w:sz w:val="28"/>
          <w:szCs w:val="28"/>
        </w:rPr>
        <w:t>,</w:t>
      </w:r>
      <w:r w:rsidRPr="00F06CE8">
        <w:rPr>
          <w:sz w:val="28"/>
          <w:szCs w:val="28"/>
        </w:rPr>
        <w:t xml:space="preserve"> </w:t>
      </w:r>
      <w:r>
        <w:rPr>
          <w:sz w:val="28"/>
          <w:szCs w:val="28"/>
        </w:rPr>
        <w:t>Ленинградской области</w:t>
      </w:r>
      <w:r w:rsidRPr="00F06CE8">
        <w:rPr>
          <w:sz w:val="28"/>
          <w:szCs w:val="28"/>
        </w:rPr>
        <w:t>,</w:t>
      </w:r>
      <w:r>
        <w:rPr>
          <w:sz w:val="28"/>
          <w:szCs w:val="28"/>
        </w:rPr>
        <w:t xml:space="preserve"> </w:t>
      </w:r>
      <w:r w:rsidR="00C4737C">
        <w:rPr>
          <w:sz w:val="28"/>
          <w:szCs w:val="28"/>
        </w:rPr>
        <w:t>МО</w:t>
      </w:r>
      <w:r w:rsidR="00C4737C" w:rsidRPr="00F06CE8">
        <w:rPr>
          <w:sz w:val="28"/>
          <w:szCs w:val="28"/>
        </w:rPr>
        <w:t xml:space="preserve"> </w:t>
      </w:r>
      <w:r w:rsidR="00C4737C">
        <w:rPr>
          <w:sz w:val="28"/>
          <w:szCs w:val="28"/>
        </w:rPr>
        <w:t xml:space="preserve">«Всеволожский муниципальный район», </w:t>
      </w:r>
      <w:r w:rsidRPr="00F06CE8">
        <w:rPr>
          <w:sz w:val="28"/>
          <w:szCs w:val="28"/>
        </w:rPr>
        <w:t>настоящим Положением</w:t>
      </w:r>
      <w:r w:rsidR="00C4737C">
        <w:rPr>
          <w:sz w:val="28"/>
          <w:szCs w:val="28"/>
        </w:rPr>
        <w:t>,</w:t>
      </w:r>
      <w:r w:rsidR="00C4737C" w:rsidRPr="00C4737C">
        <w:rPr>
          <w:sz w:val="28"/>
          <w:szCs w:val="28"/>
        </w:rPr>
        <w:t xml:space="preserve"> </w:t>
      </w:r>
      <w:r w:rsidRPr="00F06CE8">
        <w:rPr>
          <w:sz w:val="28"/>
          <w:szCs w:val="28"/>
        </w:rPr>
        <w:t>и иными нормативными правовыми актами</w:t>
      </w:r>
      <w:r w:rsidR="00C4737C">
        <w:rPr>
          <w:sz w:val="28"/>
          <w:szCs w:val="28"/>
        </w:rPr>
        <w:t xml:space="preserve"> МО «Свердловское городское поселение»</w:t>
      </w:r>
      <w:r w:rsidRPr="00F06CE8">
        <w:rPr>
          <w:sz w:val="28"/>
          <w:szCs w:val="28"/>
        </w:rPr>
        <w:t>.</w:t>
      </w:r>
    </w:p>
    <w:p w14:paraId="3303D610" w14:textId="0CD832E8" w:rsidR="005E59EC" w:rsidRPr="00F06CE8" w:rsidRDefault="005E59EC" w:rsidP="005E59EC">
      <w:pPr>
        <w:autoSpaceDE w:val="0"/>
        <w:autoSpaceDN w:val="0"/>
        <w:adjustRightInd w:val="0"/>
        <w:ind w:firstLine="540"/>
        <w:jc w:val="both"/>
        <w:rPr>
          <w:sz w:val="28"/>
          <w:szCs w:val="28"/>
        </w:rPr>
      </w:pPr>
      <w:r w:rsidRPr="00F06CE8">
        <w:rPr>
          <w:sz w:val="28"/>
          <w:szCs w:val="28"/>
        </w:rPr>
        <w:t xml:space="preserve">1.1.2. В случае противоречия между настоящим Положением и иными нормативными правовыми актами </w:t>
      </w:r>
      <w:r w:rsidR="00DD3035">
        <w:rPr>
          <w:sz w:val="28"/>
          <w:szCs w:val="28"/>
        </w:rPr>
        <w:t>МО «Свердловское городское поселение</w:t>
      </w:r>
      <w:r w:rsidR="006D2A7F">
        <w:rPr>
          <w:sz w:val="28"/>
          <w:szCs w:val="28"/>
        </w:rPr>
        <w:t>»</w:t>
      </w:r>
      <w:r w:rsidRPr="00F06CE8">
        <w:rPr>
          <w:sz w:val="28"/>
          <w:szCs w:val="28"/>
        </w:rPr>
        <w:t>, регулирующими бюджетные правоотношения, применяется настоящее Положение.</w:t>
      </w:r>
    </w:p>
    <w:p w14:paraId="3537E0E1"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1.2. Понятия и термины, применяемые в настоящем Положении:</w:t>
      </w:r>
    </w:p>
    <w:p w14:paraId="3BBAF300"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1.2.1. В целях настоящего Положения применяются понятия и термины в значениях, определенных Бюджетным </w:t>
      </w:r>
      <w:hyperlink r:id="rId7" w:history="1">
        <w:r w:rsidRPr="001E2AF0">
          <w:rPr>
            <w:sz w:val="28"/>
            <w:szCs w:val="28"/>
          </w:rPr>
          <w:t>кодексом</w:t>
        </w:r>
      </w:hyperlink>
      <w:r w:rsidRPr="00F06CE8">
        <w:rPr>
          <w:sz w:val="28"/>
          <w:szCs w:val="28"/>
        </w:rPr>
        <w:t xml:space="preserve"> Российской Федерации и иными федеральными законами, регулирующими бюджетные правоотношения.</w:t>
      </w:r>
    </w:p>
    <w:p w14:paraId="0E0929FC" w14:textId="6DD1EC1C" w:rsidR="005E59EC" w:rsidRPr="00F06CE8" w:rsidRDefault="005E59EC" w:rsidP="005E59EC">
      <w:pPr>
        <w:autoSpaceDE w:val="0"/>
        <w:autoSpaceDN w:val="0"/>
        <w:adjustRightInd w:val="0"/>
        <w:ind w:firstLine="540"/>
        <w:jc w:val="both"/>
        <w:rPr>
          <w:sz w:val="28"/>
          <w:szCs w:val="28"/>
        </w:rPr>
      </w:pPr>
      <w:r w:rsidRPr="00F06CE8">
        <w:rPr>
          <w:sz w:val="28"/>
          <w:szCs w:val="28"/>
        </w:rPr>
        <w:t xml:space="preserve">1.3. Межбюджетное регулирование в </w:t>
      </w:r>
      <w:r w:rsidR="00DD3035">
        <w:rPr>
          <w:sz w:val="28"/>
          <w:szCs w:val="28"/>
        </w:rPr>
        <w:t>МО «Свердловское городское поселение»</w:t>
      </w:r>
      <w:r w:rsidRPr="00F06CE8">
        <w:rPr>
          <w:sz w:val="28"/>
          <w:szCs w:val="28"/>
        </w:rPr>
        <w:t>:</w:t>
      </w:r>
    </w:p>
    <w:p w14:paraId="109C5A01" w14:textId="6C65C17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1.3.1. Межбюджетное регулирование в </w:t>
      </w:r>
      <w:r w:rsidR="00DD3035">
        <w:rPr>
          <w:sz w:val="28"/>
          <w:szCs w:val="28"/>
        </w:rPr>
        <w:t xml:space="preserve">МО «Свердловское городское поселение» </w:t>
      </w:r>
      <w:r w:rsidRPr="00F06CE8">
        <w:rPr>
          <w:sz w:val="28"/>
          <w:szCs w:val="28"/>
        </w:rPr>
        <w:t xml:space="preserve">осуществляется в соответствии с нормативными правовыми актами Российской Федерации, </w:t>
      </w:r>
      <w:r>
        <w:rPr>
          <w:sz w:val="28"/>
          <w:szCs w:val="28"/>
        </w:rPr>
        <w:t>Ленинградской</w:t>
      </w:r>
      <w:r w:rsidRPr="00F06CE8">
        <w:rPr>
          <w:sz w:val="28"/>
          <w:szCs w:val="28"/>
        </w:rPr>
        <w:t xml:space="preserve"> области</w:t>
      </w:r>
      <w:r>
        <w:rPr>
          <w:sz w:val="28"/>
          <w:szCs w:val="28"/>
        </w:rPr>
        <w:t>,</w:t>
      </w:r>
      <w:r w:rsidR="00C4737C" w:rsidRPr="00C4737C">
        <w:rPr>
          <w:sz w:val="28"/>
          <w:szCs w:val="28"/>
        </w:rPr>
        <w:t xml:space="preserve"> </w:t>
      </w:r>
      <w:r w:rsidR="00C4737C" w:rsidRPr="00F06CE8">
        <w:rPr>
          <w:sz w:val="28"/>
          <w:szCs w:val="28"/>
        </w:rPr>
        <w:t xml:space="preserve">нормативными правовыми актами </w:t>
      </w:r>
      <w:r w:rsidR="00C4737C">
        <w:rPr>
          <w:sz w:val="28"/>
          <w:szCs w:val="28"/>
        </w:rPr>
        <w:t>МО</w:t>
      </w:r>
      <w:r w:rsidR="00C4737C" w:rsidRPr="00F06CE8">
        <w:rPr>
          <w:sz w:val="28"/>
          <w:szCs w:val="28"/>
        </w:rPr>
        <w:t xml:space="preserve"> </w:t>
      </w:r>
      <w:r w:rsidR="00C4737C">
        <w:rPr>
          <w:sz w:val="28"/>
          <w:szCs w:val="28"/>
        </w:rPr>
        <w:t>«Всеволожский муниципальный район»</w:t>
      </w:r>
      <w:r>
        <w:rPr>
          <w:sz w:val="28"/>
          <w:szCs w:val="28"/>
        </w:rPr>
        <w:t xml:space="preserve"> </w:t>
      </w:r>
      <w:r w:rsidRPr="00F06CE8">
        <w:rPr>
          <w:sz w:val="28"/>
          <w:szCs w:val="28"/>
        </w:rPr>
        <w:t xml:space="preserve">и иными нормативными правовыми актами </w:t>
      </w:r>
      <w:r w:rsidR="00C4737C">
        <w:rPr>
          <w:sz w:val="28"/>
          <w:szCs w:val="28"/>
        </w:rPr>
        <w:t>МО «Свердловское городское поселение»</w:t>
      </w:r>
      <w:r w:rsidRPr="00F06CE8">
        <w:rPr>
          <w:sz w:val="28"/>
          <w:szCs w:val="28"/>
        </w:rPr>
        <w:t>, регулирующими межбюджетные отношения.</w:t>
      </w:r>
    </w:p>
    <w:p w14:paraId="5935875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1.4. Участники бюджетного процесса:</w:t>
      </w:r>
    </w:p>
    <w:p w14:paraId="75961089" w14:textId="78D6FA79" w:rsidR="005E59EC" w:rsidRPr="00F06CE8" w:rsidRDefault="005E59EC" w:rsidP="005E59EC">
      <w:pPr>
        <w:autoSpaceDE w:val="0"/>
        <w:autoSpaceDN w:val="0"/>
        <w:adjustRightInd w:val="0"/>
        <w:ind w:firstLine="540"/>
        <w:jc w:val="both"/>
        <w:rPr>
          <w:sz w:val="28"/>
          <w:szCs w:val="28"/>
        </w:rPr>
      </w:pPr>
      <w:r w:rsidRPr="00F06CE8">
        <w:rPr>
          <w:sz w:val="28"/>
          <w:szCs w:val="28"/>
        </w:rPr>
        <w:lastRenderedPageBreak/>
        <w:t xml:space="preserve">1.4.1. Участниками бюджетного процесса </w:t>
      </w:r>
      <w:r w:rsidR="00DD3035">
        <w:rPr>
          <w:sz w:val="28"/>
          <w:szCs w:val="28"/>
        </w:rPr>
        <w:t>МО «Свердловское городское поселение»</w:t>
      </w:r>
      <w:r w:rsidRPr="00F06CE8">
        <w:rPr>
          <w:sz w:val="28"/>
          <w:szCs w:val="28"/>
        </w:rPr>
        <w:t xml:space="preserve"> являются:</w:t>
      </w:r>
    </w:p>
    <w:p w14:paraId="1905423F" w14:textId="3BBF56CB" w:rsidR="005E59EC" w:rsidRPr="00F06CE8" w:rsidRDefault="005E59EC" w:rsidP="005E59EC">
      <w:pPr>
        <w:autoSpaceDE w:val="0"/>
        <w:autoSpaceDN w:val="0"/>
        <w:adjustRightInd w:val="0"/>
        <w:ind w:firstLine="540"/>
        <w:jc w:val="both"/>
        <w:rPr>
          <w:sz w:val="28"/>
          <w:szCs w:val="28"/>
        </w:rPr>
      </w:pPr>
      <w:r w:rsidRPr="00F06CE8">
        <w:rPr>
          <w:sz w:val="28"/>
          <w:szCs w:val="28"/>
        </w:rPr>
        <w:t xml:space="preserve">глава </w:t>
      </w:r>
      <w:r w:rsidR="00DD3035">
        <w:rPr>
          <w:sz w:val="28"/>
          <w:szCs w:val="28"/>
        </w:rPr>
        <w:t>МО «Свердловское городское поселение»</w:t>
      </w:r>
      <w:r w:rsidRPr="00F06CE8">
        <w:rPr>
          <w:sz w:val="28"/>
          <w:szCs w:val="28"/>
        </w:rPr>
        <w:t>;</w:t>
      </w:r>
    </w:p>
    <w:p w14:paraId="79CB22B5" w14:textId="506F3500" w:rsidR="005E59EC" w:rsidRPr="00F06CE8" w:rsidRDefault="005E59EC" w:rsidP="005E59EC">
      <w:pPr>
        <w:autoSpaceDE w:val="0"/>
        <w:autoSpaceDN w:val="0"/>
        <w:adjustRightInd w:val="0"/>
        <w:ind w:firstLine="540"/>
        <w:jc w:val="both"/>
        <w:rPr>
          <w:sz w:val="28"/>
          <w:szCs w:val="28"/>
        </w:rPr>
      </w:pPr>
      <w:r>
        <w:rPr>
          <w:sz w:val="28"/>
          <w:szCs w:val="28"/>
        </w:rPr>
        <w:t>с</w:t>
      </w:r>
      <w:r w:rsidRPr="00F06CE8">
        <w:rPr>
          <w:sz w:val="28"/>
          <w:szCs w:val="28"/>
        </w:rPr>
        <w:t xml:space="preserve">овет депутатов </w:t>
      </w:r>
      <w:r w:rsidR="006D2A7F">
        <w:rPr>
          <w:sz w:val="28"/>
          <w:szCs w:val="28"/>
        </w:rPr>
        <w:t>МО «Свердловское городское поселение»</w:t>
      </w:r>
      <w:r w:rsidRPr="00F06CE8">
        <w:rPr>
          <w:sz w:val="28"/>
          <w:szCs w:val="28"/>
        </w:rPr>
        <w:t>;</w:t>
      </w:r>
    </w:p>
    <w:p w14:paraId="00FF5FF6" w14:textId="3D017A0A" w:rsidR="005E59EC" w:rsidRPr="00F06CE8" w:rsidRDefault="005E59EC" w:rsidP="005E59EC">
      <w:pPr>
        <w:autoSpaceDE w:val="0"/>
        <w:autoSpaceDN w:val="0"/>
        <w:adjustRightInd w:val="0"/>
        <w:ind w:firstLine="540"/>
        <w:jc w:val="both"/>
        <w:rPr>
          <w:sz w:val="28"/>
          <w:szCs w:val="28"/>
        </w:rPr>
      </w:pPr>
      <w:r w:rsidRPr="00F06CE8">
        <w:rPr>
          <w:sz w:val="28"/>
          <w:szCs w:val="28"/>
        </w:rPr>
        <w:t xml:space="preserve">администрация </w:t>
      </w:r>
      <w:r w:rsidR="006D2A7F" w:rsidRPr="006D2A7F">
        <w:rPr>
          <w:sz w:val="28"/>
          <w:szCs w:val="28"/>
        </w:rPr>
        <w:t>МО «Свердловское городское поселение» Всеволожского муниципального района Ленинградской области</w:t>
      </w:r>
      <w:r w:rsidRPr="00F06CE8">
        <w:rPr>
          <w:sz w:val="28"/>
          <w:szCs w:val="28"/>
        </w:rPr>
        <w:t>;</w:t>
      </w:r>
    </w:p>
    <w:p w14:paraId="08CEA72F"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территориальный орган федерального казначейства;</w:t>
      </w:r>
    </w:p>
    <w:p w14:paraId="7AF05A7C"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контрольно-счетн</w:t>
      </w:r>
      <w:r>
        <w:rPr>
          <w:sz w:val="28"/>
          <w:szCs w:val="28"/>
        </w:rPr>
        <w:t>ый орган муниципального образования</w:t>
      </w:r>
      <w:r w:rsidRPr="00F06CE8">
        <w:rPr>
          <w:sz w:val="28"/>
          <w:szCs w:val="28"/>
        </w:rPr>
        <w:t xml:space="preserve"> </w:t>
      </w:r>
      <w:r>
        <w:rPr>
          <w:sz w:val="28"/>
          <w:szCs w:val="28"/>
        </w:rPr>
        <w:t>«Всеволожский муниципальный район»</w:t>
      </w:r>
      <w:r w:rsidRPr="00F06CE8">
        <w:rPr>
          <w:sz w:val="28"/>
          <w:szCs w:val="28"/>
        </w:rPr>
        <w:t>;</w:t>
      </w:r>
    </w:p>
    <w:p w14:paraId="71CC51E3"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главные распорядители</w:t>
      </w:r>
      <w:r>
        <w:rPr>
          <w:sz w:val="28"/>
          <w:szCs w:val="28"/>
        </w:rPr>
        <w:t xml:space="preserve"> (распорядители)</w:t>
      </w:r>
      <w:r w:rsidRPr="00F06CE8">
        <w:rPr>
          <w:sz w:val="28"/>
          <w:szCs w:val="28"/>
        </w:rPr>
        <w:t xml:space="preserve"> бюджетных средств;</w:t>
      </w:r>
    </w:p>
    <w:p w14:paraId="466E61A2"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главные администраторы (администраторы) доходов бюджета;</w:t>
      </w:r>
    </w:p>
    <w:p w14:paraId="13A45A8C"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главные администраторы (администраторы) источников финансирования дефицита бюджета;</w:t>
      </w:r>
    </w:p>
    <w:p w14:paraId="2332666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получатели бюджетных средств;</w:t>
      </w:r>
    </w:p>
    <w:p w14:paraId="5F8F6A70"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иные участники бюджетного процесса в соответствии с законодательством Российской Федерации.</w:t>
      </w:r>
    </w:p>
    <w:p w14:paraId="1BF32F8B" w14:textId="77777777" w:rsidR="005E59EC" w:rsidRPr="00F06CE8" w:rsidRDefault="005E59EC" w:rsidP="005E59EC">
      <w:pPr>
        <w:autoSpaceDE w:val="0"/>
        <w:autoSpaceDN w:val="0"/>
        <w:adjustRightInd w:val="0"/>
        <w:jc w:val="both"/>
        <w:rPr>
          <w:sz w:val="28"/>
          <w:szCs w:val="28"/>
        </w:rPr>
      </w:pPr>
    </w:p>
    <w:p w14:paraId="5B73ADB4" w14:textId="77777777" w:rsidR="005E59EC" w:rsidRPr="00DD3035" w:rsidRDefault="005E59EC" w:rsidP="005E59EC">
      <w:pPr>
        <w:pStyle w:val="2"/>
        <w:keepNext w:val="0"/>
        <w:autoSpaceDE w:val="0"/>
        <w:autoSpaceDN w:val="0"/>
        <w:adjustRightInd w:val="0"/>
        <w:jc w:val="both"/>
        <w:rPr>
          <w:bCs w:val="0"/>
          <w:iCs/>
        </w:rPr>
      </w:pPr>
      <w:r w:rsidRPr="00DD3035">
        <w:rPr>
          <w:bCs w:val="0"/>
          <w:iCs/>
        </w:rPr>
        <w:t>2. Полномочия участников бюджетного процесса</w:t>
      </w:r>
    </w:p>
    <w:p w14:paraId="7FDBB3CB" w14:textId="77777777" w:rsidR="005E59EC" w:rsidRPr="00F06CE8" w:rsidRDefault="005E59EC" w:rsidP="005E59EC">
      <w:pPr>
        <w:autoSpaceDE w:val="0"/>
        <w:autoSpaceDN w:val="0"/>
        <w:adjustRightInd w:val="0"/>
        <w:jc w:val="both"/>
        <w:rPr>
          <w:sz w:val="28"/>
          <w:szCs w:val="28"/>
        </w:rPr>
      </w:pPr>
    </w:p>
    <w:p w14:paraId="2A8D780C" w14:textId="6FDBBD2A" w:rsidR="005E59EC" w:rsidRPr="00F06CE8" w:rsidRDefault="005E59EC" w:rsidP="005E59EC">
      <w:pPr>
        <w:autoSpaceDE w:val="0"/>
        <w:autoSpaceDN w:val="0"/>
        <w:adjustRightInd w:val="0"/>
        <w:ind w:firstLine="540"/>
        <w:jc w:val="both"/>
        <w:rPr>
          <w:sz w:val="28"/>
          <w:szCs w:val="28"/>
        </w:rPr>
      </w:pPr>
      <w:r w:rsidRPr="00F06CE8">
        <w:rPr>
          <w:sz w:val="28"/>
          <w:szCs w:val="28"/>
        </w:rPr>
        <w:t xml:space="preserve">2.1. Бюджетные полномочия </w:t>
      </w:r>
      <w:r w:rsidR="00DD3035">
        <w:rPr>
          <w:sz w:val="28"/>
          <w:szCs w:val="28"/>
        </w:rPr>
        <w:t>МО «Свердловское городское поселение»</w:t>
      </w:r>
      <w:r w:rsidRPr="00F06CE8">
        <w:rPr>
          <w:sz w:val="28"/>
          <w:szCs w:val="28"/>
        </w:rPr>
        <w:t>:</w:t>
      </w:r>
    </w:p>
    <w:p w14:paraId="10431D3C" w14:textId="2BBAA686" w:rsidR="005E59EC" w:rsidRPr="00F06CE8" w:rsidRDefault="005E59EC" w:rsidP="005E59EC">
      <w:pPr>
        <w:autoSpaceDE w:val="0"/>
        <w:autoSpaceDN w:val="0"/>
        <w:adjustRightInd w:val="0"/>
        <w:ind w:firstLine="540"/>
        <w:jc w:val="both"/>
        <w:rPr>
          <w:sz w:val="28"/>
          <w:szCs w:val="28"/>
        </w:rPr>
      </w:pPr>
      <w:r w:rsidRPr="00F06CE8">
        <w:rPr>
          <w:sz w:val="28"/>
          <w:szCs w:val="28"/>
        </w:rPr>
        <w:t xml:space="preserve">2.1.1. Глава </w:t>
      </w:r>
      <w:r w:rsidR="00DD3035">
        <w:rPr>
          <w:sz w:val="28"/>
          <w:szCs w:val="28"/>
        </w:rPr>
        <w:t>МО «Свердловское городское поселение»</w:t>
      </w:r>
      <w:r w:rsidRPr="00F06CE8">
        <w:rPr>
          <w:sz w:val="28"/>
          <w:szCs w:val="28"/>
        </w:rPr>
        <w:t xml:space="preserve"> (далее - Глава) осуществляет бюджетные полномочия в соответствии с Бюджетным </w:t>
      </w:r>
      <w:hyperlink r:id="rId8" w:history="1">
        <w:r w:rsidRPr="008C03AA">
          <w:rPr>
            <w:sz w:val="28"/>
            <w:szCs w:val="28"/>
          </w:rPr>
          <w:t>кодексом</w:t>
        </w:r>
      </w:hyperlink>
      <w:r w:rsidRPr="00F06CE8">
        <w:rPr>
          <w:sz w:val="28"/>
          <w:szCs w:val="28"/>
        </w:rPr>
        <w:t xml:space="preserve"> Российской Федерации и настоящим Положением.</w:t>
      </w:r>
    </w:p>
    <w:p w14:paraId="79C53519" w14:textId="14FF27D0" w:rsidR="005E59EC" w:rsidRPr="00F06CE8" w:rsidRDefault="005E59EC" w:rsidP="005E59EC">
      <w:pPr>
        <w:autoSpaceDE w:val="0"/>
        <w:autoSpaceDN w:val="0"/>
        <w:adjustRightInd w:val="0"/>
        <w:ind w:firstLine="540"/>
        <w:jc w:val="both"/>
        <w:rPr>
          <w:sz w:val="28"/>
          <w:szCs w:val="28"/>
        </w:rPr>
      </w:pPr>
      <w:r w:rsidRPr="00F06CE8">
        <w:rPr>
          <w:sz w:val="28"/>
          <w:szCs w:val="28"/>
        </w:rPr>
        <w:t xml:space="preserve">2.2. Бюджетные полномочия </w:t>
      </w:r>
      <w:r>
        <w:rPr>
          <w:sz w:val="28"/>
          <w:szCs w:val="28"/>
        </w:rPr>
        <w:t>с</w:t>
      </w:r>
      <w:r w:rsidRPr="00F06CE8">
        <w:rPr>
          <w:sz w:val="28"/>
          <w:szCs w:val="28"/>
        </w:rPr>
        <w:t xml:space="preserve">овета депутатов </w:t>
      </w:r>
      <w:r w:rsidR="00DD3035">
        <w:rPr>
          <w:sz w:val="28"/>
          <w:szCs w:val="28"/>
        </w:rPr>
        <w:t>МО «Свердловское городское поселение»</w:t>
      </w:r>
      <w:r w:rsidRPr="00F06CE8">
        <w:rPr>
          <w:sz w:val="28"/>
          <w:szCs w:val="28"/>
        </w:rPr>
        <w:t>:</w:t>
      </w:r>
    </w:p>
    <w:p w14:paraId="1D930A07" w14:textId="7D2DA10F" w:rsidR="005E59EC" w:rsidRPr="00F06CE8" w:rsidRDefault="005E59EC" w:rsidP="005E59EC">
      <w:pPr>
        <w:autoSpaceDE w:val="0"/>
        <w:autoSpaceDN w:val="0"/>
        <w:adjustRightInd w:val="0"/>
        <w:ind w:firstLine="540"/>
        <w:jc w:val="both"/>
        <w:rPr>
          <w:sz w:val="28"/>
          <w:szCs w:val="28"/>
        </w:rPr>
      </w:pPr>
      <w:r w:rsidRPr="00F06CE8">
        <w:rPr>
          <w:sz w:val="28"/>
          <w:szCs w:val="28"/>
        </w:rPr>
        <w:t xml:space="preserve">2.2.1. Совет депутатов </w:t>
      </w:r>
      <w:r w:rsidR="00DD3035">
        <w:rPr>
          <w:sz w:val="28"/>
          <w:szCs w:val="28"/>
        </w:rPr>
        <w:t>МО «Свердловское городское поселение»</w:t>
      </w:r>
      <w:r w:rsidRPr="00F06CE8">
        <w:rPr>
          <w:sz w:val="28"/>
          <w:szCs w:val="28"/>
        </w:rPr>
        <w:t xml:space="preserve"> (далее - </w:t>
      </w:r>
      <w:r>
        <w:rPr>
          <w:sz w:val="28"/>
          <w:szCs w:val="28"/>
        </w:rPr>
        <w:t>С</w:t>
      </w:r>
      <w:r w:rsidRPr="00F06CE8">
        <w:rPr>
          <w:sz w:val="28"/>
          <w:szCs w:val="28"/>
        </w:rPr>
        <w:t>овет депутатов) обладает следующими бюджетными полномочиями:</w:t>
      </w:r>
    </w:p>
    <w:p w14:paraId="2CF47175"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рассматривает и утверждает бюджет и отчет о его исполнении;</w:t>
      </w:r>
    </w:p>
    <w:p w14:paraId="38B150D9"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в пределах прав, предоставленных законодательством Российской Федерации о налогах и сборах, вводит местные налоги, устанавливает налоговые ставки по ним и предоставляет налоговые льготы по местным налогам;</w:t>
      </w:r>
    </w:p>
    <w:p w14:paraId="0577694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осуществляет следующие формы финансового контроля:</w:t>
      </w:r>
    </w:p>
    <w:p w14:paraId="510E977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а) предварительный контроль - в ходе обсуждения и утверждения проекта решения о бюджете и иных проектов решений по бюджетно-финансовым вопросам;</w:t>
      </w:r>
    </w:p>
    <w:p w14:paraId="37D5A5CB"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б) последующий контроль - в ходе рассмотрения и утверждения отчетов об исполнении бюджета;</w:t>
      </w:r>
    </w:p>
    <w:p w14:paraId="1A46365D"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формирует и определяет правовой статус органов внешнего муниципального финансового контроля;</w:t>
      </w:r>
    </w:p>
    <w:p w14:paraId="12A04A8E"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 осуществляет другие полномочия в соответствии с Бюджетным </w:t>
      </w:r>
      <w:hyperlink r:id="rId9" w:history="1">
        <w:r>
          <w:rPr>
            <w:sz w:val="28"/>
            <w:szCs w:val="28"/>
          </w:rPr>
          <w:t>к</w:t>
        </w:r>
        <w:r w:rsidRPr="007D2F29">
          <w:rPr>
            <w:sz w:val="28"/>
            <w:szCs w:val="28"/>
          </w:rPr>
          <w:t>одексом</w:t>
        </w:r>
      </w:hyperlink>
      <w:r w:rsidRPr="00F06CE8">
        <w:rPr>
          <w:sz w:val="28"/>
          <w:szCs w:val="28"/>
        </w:rPr>
        <w:t xml:space="preserve"> и иными правовыми актами бюджетного законодательства Российской Федерации.</w:t>
      </w:r>
    </w:p>
    <w:p w14:paraId="2A58E8FA" w14:textId="155A369E" w:rsidR="005E59EC" w:rsidRPr="00F06CE8" w:rsidRDefault="005E59EC" w:rsidP="005E59EC">
      <w:pPr>
        <w:autoSpaceDE w:val="0"/>
        <w:autoSpaceDN w:val="0"/>
        <w:adjustRightInd w:val="0"/>
        <w:ind w:firstLine="540"/>
        <w:jc w:val="both"/>
        <w:rPr>
          <w:sz w:val="28"/>
          <w:szCs w:val="28"/>
        </w:rPr>
      </w:pPr>
      <w:r w:rsidRPr="00F06CE8">
        <w:rPr>
          <w:sz w:val="28"/>
          <w:szCs w:val="28"/>
        </w:rPr>
        <w:t xml:space="preserve">2.3. Бюджетные полномочия администрации </w:t>
      </w:r>
      <w:r w:rsidR="00DD3035" w:rsidRPr="00DD3035">
        <w:rPr>
          <w:sz w:val="28"/>
          <w:szCs w:val="28"/>
        </w:rPr>
        <w:t>МО «Свердловское городское поселение» Всеволожского муниципального района Ленинградской области</w:t>
      </w:r>
      <w:r w:rsidRPr="00F06CE8">
        <w:rPr>
          <w:sz w:val="28"/>
          <w:szCs w:val="28"/>
        </w:rPr>
        <w:t>:</w:t>
      </w:r>
    </w:p>
    <w:p w14:paraId="2FEE8BEC" w14:textId="25FA50DD" w:rsidR="005E59EC" w:rsidRDefault="005E59EC" w:rsidP="005E59EC">
      <w:pPr>
        <w:autoSpaceDE w:val="0"/>
        <w:autoSpaceDN w:val="0"/>
        <w:adjustRightInd w:val="0"/>
        <w:ind w:firstLine="540"/>
        <w:jc w:val="both"/>
        <w:rPr>
          <w:sz w:val="28"/>
          <w:szCs w:val="28"/>
        </w:rPr>
      </w:pPr>
      <w:r w:rsidRPr="00F06CE8">
        <w:rPr>
          <w:sz w:val="28"/>
          <w:szCs w:val="28"/>
        </w:rPr>
        <w:lastRenderedPageBreak/>
        <w:t xml:space="preserve">2.3.1. Администрация </w:t>
      </w:r>
      <w:r w:rsidR="00DD3035" w:rsidRPr="00DD3035">
        <w:rPr>
          <w:sz w:val="28"/>
          <w:szCs w:val="28"/>
        </w:rPr>
        <w:t xml:space="preserve">МО «Свердловское городское поселение» Всеволожского муниципального района Ленинградской области </w:t>
      </w:r>
      <w:r w:rsidRPr="00F06CE8">
        <w:rPr>
          <w:sz w:val="28"/>
          <w:szCs w:val="28"/>
        </w:rPr>
        <w:t>(далее - Администрация) обладает следующими бюджетными полномочиями:</w:t>
      </w:r>
    </w:p>
    <w:p w14:paraId="6D7AB30D"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обеспечивает составление проекта бюджета, вносит его с необходимыми документам</w:t>
      </w:r>
      <w:r>
        <w:rPr>
          <w:sz w:val="28"/>
          <w:szCs w:val="28"/>
        </w:rPr>
        <w:t>и и материалами на утверждение С</w:t>
      </w:r>
      <w:r w:rsidRPr="00F06CE8">
        <w:rPr>
          <w:sz w:val="28"/>
          <w:szCs w:val="28"/>
        </w:rPr>
        <w:t>овета депутатов;</w:t>
      </w:r>
    </w:p>
    <w:p w14:paraId="1733DD2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разрабатывает и утверждает методики распределения и (или) порядки предоставления межбюджетных трансфертов;</w:t>
      </w:r>
    </w:p>
    <w:p w14:paraId="3BB7FC82"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обеспечивает исполнение бюджета и составление бюджетной отчетности;</w:t>
      </w:r>
    </w:p>
    <w:p w14:paraId="1C5ECAD0"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представляет отчет об исп</w:t>
      </w:r>
      <w:r>
        <w:rPr>
          <w:sz w:val="28"/>
          <w:szCs w:val="28"/>
        </w:rPr>
        <w:t>олнении бюджета на утверждение С</w:t>
      </w:r>
      <w:r w:rsidRPr="00F06CE8">
        <w:rPr>
          <w:sz w:val="28"/>
          <w:szCs w:val="28"/>
        </w:rPr>
        <w:t>овета депутатов;</w:t>
      </w:r>
    </w:p>
    <w:p w14:paraId="7B976141"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обеспечивает управление муниципальным долгом;</w:t>
      </w:r>
    </w:p>
    <w:p w14:paraId="797AF6B1"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 осуществляет иные полномочия, определенные Бюджетным </w:t>
      </w:r>
      <w:hyperlink r:id="rId10" w:history="1">
        <w:r>
          <w:rPr>
            <w:sz w:val="28"/>
            <w:szCs w:val="28"/>
          </w:rPr>
          <w:t>к</w:t>
        </w:r>
        <w:r w:rsidRPr="007D2F29">
          <w:rPr>
            <w:sz w:val="28"/>
            <w:szCs w:val="28"/>
          </w:rPr>
          <w:t>одексом</w:t>
        </w:r>
      </w:hyperlink>
      <w:r w:rsidRPr="00F06CE8">
        <w:rPr>
          <w:sz w:val="28"/>
          <w:szCs w:val="28"/>
        </w:rPr>
        <w:t xml:space="preserve"> Российской Федерации и (или) принимаемыми в соответствии с ним муниципальными правовыми актами, регулирующими бюджетные правоотношения.</w:t>
      </w:r>
    </w:p>
    <w:p w14:paraId="7D56DCB5" w14:textId="744EFAF2" w:rsidR="005E59EC" w:rsidRPr="00F06CE8" w:rsidRDefault="005E59EC" w:rsidP="005E59EC">
      <w:pPr>
        <w:autoSpaceDE w:val="0"/>
        <w:autoSpaceDN w:val="0"/>
        <w:adjustRightInd w:val="0"/>
        <w:ind w:firstLine="540"/>
        <w:jc w:val="both"/>
        <w:rPr>
          <w:sz w:val="28"/>
          <w:szCs w:val="28"/>
        </w:rPr>
      </w:pPr>
      <w:r w:rsidRPr="00F06CE8">
        <w:rPr>
          <w:sz w:val="28"/>
          <w:szCs w:val="28"/>
        </w:rPr>
        <w:t>2.</w:t>
      </w:r>
      <w:r w:rsidR="002F2C7D">
        <w:rPr>
          <w:sz w:val="28"/>
          <w:szCs w:val="28"/>
        </w:rPr>
        <w:t>4</w:t>
      </w:r>
      <w:r w:rsidRPr="00F06CE8">
        <w:rPr>
          <w:sz w:val="28"/>
          <w:szCs w:val="28"/>
        </w:rPr>
        <w:t>. Администрация в качестве получателя бюджетных средств, а также главного администратора</w:t>
      </w:r>
      <w:r>
        <w:rPr>
          <w:sz w:val="28"/>
          <w:szCs w:val="28"/>
        </w:rPr>
        <w:t xml:space="preserve"> (администратора)</w:t>
      </w:r>
      <w:r w:rsidRPr="00F06CE8">
        <w:rPr>
          <w:sz w:val="28"/>
          <w:szCs w:val="28"/>
        </w:rPr>
        <w:t xml:space="preserve"> доходов бюджета и главного администратора</w:t>
      </w:r>
      <w:r>
        <w:rPr>
          <w:sz w:val="28"/>
          <w:szCs w:val="28"/>
        </w:rPr>
        <w:t xml:space="preserve"> (администратора)</w:t>
      </w:r>
      <w:r w:rsidRPr="00F06CE8">
        <w:rPr>
          <w:sz w:val="28"/>
          <w:szCs w:val="28"/>
        </w:rPr>
        <w:t xml:space="preserve"> источников финансирования дефицита бюджета, осуществляет соответствующие бюджетные полномочия, установленные настоящим Положением.</w:t>
      </w:r>
    </w:p>
    <w:p w14:paraId="464AEFA1"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2.5. Контрольно-счетн</w:t>
      </w:r>
      <w:r>
        <w:rPr>
          <w:sz w:val="28"/>
          <w:szCs w:val="28"/>
        </w:rPr>
        <w:t>ый</w:t>
      </w:r>
      <w:r w:rsidRPr="00F06CE8">
        <w:rPr>
          <w:sz w:val="28"/>
          <w:szCs w:val="28"/>
        </w:rPr>
        <w:t xml:space="preserve"> </w:t>
      </w:r>
      <w:r>
        <w:rPr>
          <w:sz w:val="28"/>
          <w:szCs w:val="28"/>
        </w:rPr>
        <w:t>орган</w:t>
      </w:r>
      <w:r w:rsidRPr="00F06CE8">
        <w:rPr>
          <w:sz w:val="28"/>
          <w:szCs w:val="28"/>
        </w:rPr>
        <w:t xml:space="preserve"> </w:t>
      </w:r>
      <w:r>
        <w:rPr>
          <w:sz w:val="28"/>
          <w:szCs w:val="28"/>
        </w:rPr>
        <w:t xml:space="preserve">муниципального образования «Всеволожский муниципальный район» </w:t>
      </w:r>
      <w:r w:rsidRPr="00F06CE8">
        <w:rPr>
          <w:sz w:val="28"/>
          <w:szCs w:val="28"/>
        </w:rPr>
        <w:t>осуществляет бюджетные полномочия по:</w:t>
      </w:r>
    </w:p>
    <w:p w14:paraId="43D7C9BB"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аудиту эффективности, направленному на определение экономности и результативности использования бюджетных средств;</w:t>
      </w:r>
    </w:p>
    <w:p w14:paraId="4862F2DC"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экспертизе проектов решений о бюджетах,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бюджетов;</w:t>
      </w:r>
    </w:p>
    <w:p w14:paraId="170BB94B"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экспертизе муниципальных программ;</w:t>
      </w:r>
    </w:p>
    <w:p w14:paraId="37D01DC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процесса;</w:t>
      </w:r>
    </w:p>
    <w:p w14:paraId="46134996"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14:paraId="6CFAE7B7" w14:textId="77777777" w:rsidR="005E59EC" w:rsidRDefault="005E59EC" w:rsidP="005E59EC">
      <w:pPr>
        <w:autoSpaceDE w:val="0"/>
        <w:autoSpaceDN w:val="0"/>
        <w:adjustRightInd w:val="0"/>
        <w:ind w:firstLine="540"/>
        <w:jc w:val="both"/>
        <w:rPr>
          <w:sz w:val="28"/>
          <w:szCs w:val="28"/>
        </w:rPr>
      </w:pPr>
      <w:r w:rsidRPr="00F06CE8">
        <w:rPr>
          <w:sz w:val="28"/>
          <w:szCs w:val="28"/>
        </w:rPr>
        <w:t xml:space="preserve">- другим вопросам, установленным Федеральным </w:t>
      </w:r>
      <w:hyperlink r:id="rId11" w:history="1">
        <w:r w:rsidRPr="007D2F29">
          <w:rPr>
            <w:sz w:val="28"/>
            <w:szCs w:val="28"/>
          </w:rPr>
          <w:t>законом</w:t>
        </w:r>
      </w:hyperlink>
      <w:r w:rsidRPr="00F06CE8">
        <w:rPr>
          <w:sz w:val="28"/>
          <w:szCs w:val="28"/>
        </w:rPr>
        <w:t xml:space="preserve"> от 7 февраля 2011 года N 6-ФЗ </w:t>
      </w:r>
      <w:r>
        <w:rPr>
          <w:sz w:val="28"/>
          <w:szCs w:val="28"/>
        </w:rPr>
        <w:t>«</w:t>
      </w:r>
      <w:r w:rsidRPr="00F06CE8">
        <w:rPr>
          <w:sz w:val="28"/>
          <w:szCs w:val="28"/>
        </w:rPr>
        <w:t>Об общих принципах организации и деятельности контрольно-счетных органов субъектов Российской Федера</w:t>
      </w:r>
      <w:r>
        <w:rPr>
          <w:sz w:val="28"/>
          <w:szCs w:val="28"/>
        </w:rPr>
        <w:t>ции и муниципальных образований»</w:t>
      </w:r>
      <w:r w:rsidRPr="00F06CE8">
        <w:rPr>
          <w:sz w:val="28"/>
          <w:szCs w:val="28"/>
        </w:rPr>
        <w:t>.</w:t>
      </w:r>
    </w:p>
    <w:p w14:paraId="70984AB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2.6. Бюджетные полномочия территориального органа федерального казначейства:</w:t>
      </w:r>
    </w:p>
    <w:p w14:paraId="1D775CC6"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 территориальный орган федерального казначейства осуществляет бюджетные полномочия по кассовому обслуживанию исполнения бюджета и иные полномочия в соответствии с Бюджетным </w:t>
      </w:r>
      <w:hyperlink r:id="rId12" w:history="1">
        <w:r w:rsidRPr="007D2F29">
          <w:rPr>
            <w:sz w:val="28"/>
            <w:szCs w:val="28"/>
          </w:rPr>
          <w:t>кодексом</w:t>
        </w:r>
      </w:hyperlink>
      <w:r w:rsidRPr="00F06CE8">
        <w:rPr>
          <w:sz w:val="28"/>
          <w:szCs w:val="28"/>
        </w:rPr>
        <w:t xml:space="preserve"> Российской Федерации.</w:t>
      </w:r>
    </w:p>
    <w:p w14:paraId="072EC903"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2.7. Бюджетные полномочия главного распорядителя</w:t>
      </w:r>
      <w:r>
        <w:rPr>
          <w:sz w:val="28"/>
          <w:szCs w:val="28"/>
        </w:rPr>
        <w:t xml:space="preserve"> (распорядителя)</w:t>
      </w:r>
      <w:r w:rsidRPr="00F06CE8">
        <w:rPr>
          <w:sz w:val="28"/>
          <w:szCs w:val="28"/>
        </w:rPr>
        <w:t xml:space="preserve"> бюджетных средств:</w:t>
      </w:r>
    </w:p>
    <w:p w14:paraId="28E22A9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lastRenderedPageBreak/>
        <w:t>2.7.1. Главный распорядитель</w:t>
      </w:r>
      <w:r>
        <w:rPr>
          <w:sz w:val="28"/>
          <w:szCs w:val="28"/>
        </w:rPr>
        <w:t xml:space="preserve"> (распорядитель)</w:t>
      </w:r>
      <w:r w:rsidRPr="00F06CE8">
        <w:rPr>
          <w:sz w:val="28"/>
          <w:szCs w:val="28"/>
        </w:rPr>
        <w:t xml:space="preserve"> бюджетных средств обладает следующими бюджетными полномочиями:</w:t>
      </w:r>
    </w:p>
    <w:p w14:paraId="0788CD0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262E6E25"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формирует перечень подведомственных ему распорядителей и получателей бюджетных средств;</w:t>
      </w:r>
    </w:p>
    <w:p w14:paraId="5E444ACB"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14:paraId="7CF64747"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осуществляет планирование соответствующих расходов бюджета, составляет обоснования бюджетных ассигнований;</w:t>
      </w:r>
    </w:p>
    <w:p w14:paraId="0F196076" w14:textId="14FE0E67" w:rsidR="005E59EC" w:rsidRPr="00F06CE8" w:rsidRDefault="005E59EC" w:rsidP="002F2C7D">
      <w:pPr>
        <w:autoSpaceDE w:val="0"/>
        <w:autoSpaceDN w:val="0"/>
        <w:adjustRightInd w:val="0"/>
        <w:ind w:firstLine="540"/>
        <w:jc w:val="both"/>
        <w:rPr>
          <w:sz w:val="28"/>
          <w:szCs w:val="28"/>
        </w:rPr>
      </w:pPr>
      <w:r w:rsidRPr="001F5BBC">
        <w:rPr>
          <w:sz w:val="28"/>
          <w:szCs w:val="28"/>
        </w:rPr>
        <w:t>- составляет, утверждает и ведет бюджетную роспись, распределяет бюджетные ассигнования и лимиты бюджетных обязательств между подведомственными распорядителями и (или) получателями бюджетных средств</w:t>
      </w:r>
      <w:r>
        <w:rPr>
          <w:sz w:val="28"/>
          <w:szCs w:val="28"/>
        </w:rPr>
        <w:t xml:space="preserve"> </w:t>
      </w:r>
      <w:r w:rsidRPr="00F06CE8">
        <w:rPr>
          <w:sz w:val="28"/>
          <w:szCs w:val="28"/>
        </w:rPr>
        <w:t>и исполняет соответствующую часть бюджета;</w:t>
      </w:r>
    </w:p>
    <w:p w14:paraId="5B965779"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вносит предложения по формированию и изменению лимитов бюджетных обязательств;</w:t>
      </w:r>
    </w:p>
    <w:p w14:paraId="31A6972C"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вносит предложения по формированию и изменению сводной бюджетной росписи;</w:t>
      </w:r>
    </w:p>
    <w:p w14:paraId="5F024122"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определяет порядок утверждения бюджетных смет подведомственных получателей бюджетных средств, являющихся казенными учреждениями;</w:t>
      </w:r>
    </w:p>
    <w:p w14:paraId="7489A07F" w14:textId="77777777" w:rsidR="005E59EC" w:rsidRDefault="005E59EC" w:rsidP="005E59EC">
      <w:pPr>
        <w:autoSpaceDE w:val="0"/>
        <w:autoSpaceDN w:val="0"/>
        <w:adjustRightInd w:val="0"/>
        <w:ind w:firstLine="540"/>
        <w:jc w:val="both"/>
        <w:rPr>
          <w:sz w:val="28"/>
          <w:szCs w:val="28"/>
        </w:rPr>
      </w:pPr>
      <w:r w:rsidRPr="00F06CE8">
        <w:rPr>
          <w:sz w:val="28"/>
          <w:szCs w:val="28"/>
        </w:rPr>
        <w:t>- формирует муниципальные задания;</w:t>
      </w:r>
    </w:p>
    <w:p w14:paraId="5EDF1E99" w14:textId="77777777" w:rsidR="005E59EC" w:rsidRPr="00F06CE8" w:rsidRDefault="005E59EC" w:rsidP="005E59EC">
      <w:pPr>
        <w:autoSpaceDE w:val="0"/>
        <w:autoSpaceDN w:val="0"/>
        <w:adjustRightInd w:val="0"/>
        <w:ind w:firstLine="540"/>
        <w:jc w:val="both"/>
        <w:rPr>
          <w:sz w:val="28"/>
          <w:szCs w:val="28"/>
        </w:rPr>
      </w:pPr>
      <w:r w:rsidRPr="001600C3">
        <w:rPr>
          <w:sz w:val="28"/>
          <w:szCs w:val="28"/>
        </w:rPr>
        <w:t>- обеспечивает постоянный контроль за составлением, утверждением и ведением бюджетных смет казенных учреждений и планов финансово-хозяйственной деятельности бюджетных и автономных учреждений.</w:t>
      </w:r>
    </w:p>
    <w:p w14:paraId="30A5B42A"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обеспечивает контроль за соблюдением получателями субвенций, межбюджетных субсидий и иных межбюджетных трансфертов, имеющих целевое назначение, условий, целей и порядка, установленных при их предоставлении;</w:t>
      </w:r>
    </w:p>
    <w:p w14:paraId="5FFD8E44"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формирует бюджетную отчетность главного распорядителя</w:t>
      </w:r>
      <w:r>
        <w:rPr>
          <w:sz w:val="28"/>
          <w:szCs w:val="28"/>
        </w:rPr>
        <w:t xml:space="preserve"> (распорядителя)</w:t>
      </w:r>
      <w:r w:rsidRPr="00F06CE8">
        <w:rPr>
          <w:sz w:val="28"/>
          <w:szCs w:val="28"/>
        </w:rPr>
        <w:t xml:space="preserve"> бюджетных средств;</w:t>
      </w:r>
    </w:p>
    <w:p w14:paraId="1D47ACD5" w14:textId="77777777" w:rsidR="005E59EC" w:rsidRDefault="005E59EC" w:rsidP="005E59EC">
      <w:pPr>
        <w:autoSpaceDE w:val="0"/>
        <w:autoSpaceDN w:val="0"/>
        <w:adjustRightInd w:val="0"/>
        <w:ind w:firstLine="540"/>
        <w:jc w:val="both"/>
        <w:rPr>
          <w:sz w:val="28"/>
          <w:szCs w:val="28"/>
        </w:rPr>
      </w:pPr>
      <w:r w:rsidRPr="00F06CE8">
        <w:rPr>
          <w:sz w:val="28"/>
          <w:szCs w:val="28"/>
        </w:rPr>
        <w:t>- отвечает от имени муниципального образования по денежным обязательствам подведомственных ему получателей бюджетных средств;</w:t>
      </w:r>
    </w:p>
    <w:p w14:paraId="61BE30F5" w14:textId="7D11FF71" w:rsidR="005E59EC" w:rsidRPr="00F06CE8" w:rsidRDefault="005E59EC" w:rsidP="005E59EC">
      <w:pPr>
        <w:autoSpaceDE w:val="0"/>
        <w:autoSpaceDN w:val="0"/>
        <w:adjustRightInd w:val="0"/>
        <w:ind w:firstLine="540"/>
        <w:jc w:val="both"/>
        <w:rPr>
          <w:sz w:val="28"/>
          <w:szCs w:val="28"/>
        </w:rPr>
      </w:pPr>
      <w:r w:rsidRPr="001600C3">
        <w:rPr>
          <w:sz w:val="28"/>
          <w:szCs w:val="28"/>
        </w:rPr>
        <w:t xml:space="preserve">- разрабатывает порядки предоставления субсидий иным некоммерческим организациям, не являющимся </w:t>
      </w:r>
      <w:r w:rsidR="00C4737C" w:rsidRPr="001600C3">
        <w:rPr>
          <w:sz w:val="28"/>
          <w:szCs w:val="28"/>
        </w:rPr>
        <w:t xml:space="preserve">муниципальными </w:t>
      </w:r>
      <w:r w:rsidRPr="001600C3">
        <w:rPr>
          <w:sz w:val="28"/>
          <w:szCs w:val="28"/>
        </w:rPr>
        <w:t>(</w:t>
      </w:r>
      <w:r w:rsidR="00C4737C" w:rsidRPr="001600C3">
        <w:rPr>
          <w:sz w:val="28"/>
          <w:szCs w:val="28"/>
        </w:rPr>
        <w:t>государственными</w:t>
      </w:r>
      <w:r w:rsidRPr="001600C3">
        <w:rPr>
          <w:sz w:val="28"/>
          <w:szCs w:val="28"/>
        </w:rPr>
        <w:t xml:space="preserve">) учреждениями, юридическим лицам - производителям товаров (работ, услуг), в сроки, установленные нормативными правовыми актами о муниципальных программах </w:t>
      </w:r>
      <w:r w:rsidR="00C4737C" w:rsidRPr="00C4737C">
        <w:rPr>
          <w:sz w:val="28"/>
          <w:szCs w:val="28"/>
        </w:rPr>
        <w:t>МО «Свердловское городское поселение» Всеволожского муниципального района Ленинградской области</w:t>
      </w:r>
      <w:r w:rsidRPr="001600C3">
        <w:rPr>
          <w:sz w:val="28"/>
          <w:szCs w:val="28"/>
        </w:rPr>
        <w:t>.</w:t>
      </w:r>
    </w:p>
    <w:p w14:paraId="58690F14"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 осуществляет иные бюджетные полномочия, установленные Бюджетным </w:t>
      </w:r>
      <w:hyperlink r:id="rId13" w:history="1">
        <w:r>
          <w:rPr>
            <w:sz w:val="28"/>
            <w:szCs w:val="28"/>
          </w:rPr>
          <w:t>к</w:t>
        </w:r>
        <w:r w:rsidRPr="007D2F29">
          <w:rPr>
            <w:sz w:val="28"/>
            <w:szCs w:val="28"/>
          </w:rPr>
          <w:t>одексом</w:t>
        </w:r>
      </w:hyperlink>
      <w:r w:rsidRPr="00F06CE8">
        <w:rPr>
          <w:sz w:val="28"/>
          <w:szCs w:val="28"/>
        </w:rPr>
        <w:t xml:space="preserve"> и принимаемыми в соответствии с ним нормативными правовыми актами органов местного самоуправления, регулирующими бюджетные правоотношения.</w:t>
      </w:r>
    </w:p>
    <w:p w14:paraId="51745791"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2.8. Бюджетные полномочия главного администратора (администратора) доходов бюджета:</w:t>
      </w:r>
    </w:p>
    <w:p w14:paraId="775045B1" w14:textId="77777777" w:rsidR="005E59EC" w:rsidRPr="00F06CE8" w:rsidRDefault="005E59EC" w:rsidP="005E59EC">
      <w:pPr>
        <w:autoSpaceDE w:val="0"/>
        <w:autoSpaceDN w:val="0"/>
        <w:adjustRightInd w:val="0"/>
        <w:ind w:firstLine="540"/>
        <w:jc w:val="both"/>
        <w:rPr>
          <w:sz w:val="28"/>
          <w:szCs w:val="28"/>
        </w:rPr>
      </w:pPr>
      <w:r w:rsidRPr="00F06CE8">
        <w:rPr>
          <w:sz w:val="28"/>
          <w:szCs w:val="28"/>
        </w:rPr>
        <w:lastRenderedPageBreak/>
        <w:t>2.8.1. Главный администратор доходов бюджета обладает следующими бюджетными полномочиями:</w:t>
      </w:r>
    </w:p>
    <w:p w14:paraId="5D8E865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формирует перечень подведомственных ему администраторов доходов бюджета;</w:t>
      </w:r>
    </w:p>
    <w:p w14:paraId="3FC4BF4D"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представляет сведения, необходимые для составления проекта бюджета;</w:t>
      </w:r>
    </w:p>
    <w:p w14:paraId="79EBC4EF"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представляет сведения для составления и ведения кассового плана;</w:t>
      </w:r>
    </w:p>
    <w:p w14:paraId="64EF0E77"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формирует и представляет бюджетную отчетность главного администратора доходов бюджета;</w:t>
      </w:r>
    </w:p>
    <w:p w14:paraId="420ADEFF"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 осуществляет иные бюджетные полномочия, установленные Бюджетным </w:t>
      </w:r>
      <w:hyperlink r:id="rId14" w:history="1">
        <w:r w:rsidRPr="002B5B99">
          <w:rPr>
            <w:sz w:val="28"/>
            <w:szCs w:val="28"/>
          </w:rPr>
          <w:t>кодексом</w:t>
        </w:r>
      </w:hyperlink>
      <w:r w:rsidRPr="00F06CE8">
        <w:rPr>
          <w:sz w:val="28"/>
          <w:szCs w:val="28"/>
        </w:rPr>
        <w:t xml:space="preserve"> Российской Федерации и принимаемыми в соответствии с ним нормативными правовыми актами органов местного самоуправления, регулирующими бюджетные правоотношения.</w:t>
      </w:r>
    </w:p>
    <w:p w14:paraId="3619A877"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2.8.2. Администратор доходов бюджета обладает следующими бюджетными полномочиями:</w:t>
      </w:r>
    </w:p>
    <w:p w14:paraId="1160B02E"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14:paraId="45538B1C"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осуществляет взыскание задолженности по платежам в бюджет, пеней и штрафов;</w:t>
      </w:r>
    </w:p>
    <w:p w14:paraId="310C8611"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Управление федерального казначейства по </w:t>
      </w:r>
      <w:r>
        <w:rPr>
          <w:sz w:val="28"/>
          <w:szCs w:val="28"/>
        </w:rPr>
        <w:t>Ленинградской</w:t>
      </w:r>
      <w:r w:rsidRPr="00F06CE8">
        <w:rPr>
          <w:sz w:val="28"/>
          <w:szCs w:val="28"/>
        </w:rPr>
        <w:t xml:space="preserve"> области для осуществления возврата в порядке, установленном Министерством финансов Российской Федерации;</w:t>
      </w:r>
    </w:p>
    <w:p w14:paraId="48800C4C"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 принимает решение о зачете (уточнении) платежей в бюджеты бюджетной системы Российской Федерации и представляет уведомление в Управление федерального казначейства по </w:t>
      </w:r>
      <w:r>
        <w:rPr>
          <w:sz w:val="28"/>
          <w:szCs w:val="28"/>
        </w:rPr>
        <w:t>Ленинградской</w:t>
      </w:r>
      <w:r w:rsidRPr="00F06CE8">
        <w:rPr>
          <w:sz w:val="28"/>
          <w:szCs w:val="28"/>
        </w:rPr>
        <w:t xml:space="preserve"> области;</w:t>
      </w:r>
    </w:p>
    <w:p w14:paraId="73649C71"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14:paraId="75D29D46"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 осуществляет иные бюджетные полномочия, установленные Бюджетным </w:t>
      </w:r>
      <w:hyperlink r:id="rId15" w:history="1">
        <w:r>
          <w:rPr>
            <w:sz w:val="28"/>
            <w:szCs w:val="28"/>
          </w:rPr>
          <w:t>к</w:t>
        </w:r>
        <w:r w:rsidRPr="002B5B99">
          <w:rPr>
            <w:sz w:val="28"/>
            <w:szCs w:val="28"/>
          </w:rPr>
          <w:t>одексом</w:t>
        </w:r>
      </w:hyperlink>
      <w:r w:rsidRPr="00F06CE8">
        <w:rPr>
          <w:sz w:val="28"/>
          <w:szCs w:val="28"/>
        </w:rPr>
        <w:t xml:space="preserve"> Российской Федерации и принимаемыми в соответствии с ним нормативными правовыми актами органов местного самоуправления, регулирующими бюджетные правоотношения.</w:t>
      </w:r>
    </w:p>
    <w:p w14:paraId="2BE87AF2"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2.9. Бюджетные полномочия главного администратора (администратора) источников финансирования дефицита бюджета:</w:t>
      </w:r>
    </w:p>
    <w:p w14:paraId="10C15AC7"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2.9.1. Главный администратор источников финансирования дефицита бюджета обладает следующими бюджетными полномочиями:</w:t>
      </w:r>
    </w:p>
    <w:p w14:paraId="64C434FF"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формирует перечни подведомственных ему администраторов источников финансирования дефицита бюджета;</w:t>
      </w:r>
    </w:p>
    <w:p w14:paraId="5631F706"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осуществляет планирование (прогнозирование) поступлений и выплат по источникам финансирования дефицита бюджета;</w:t>
      </w:r>
    </w:p>
    <w:p w14:paraId="55DE799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14:paraId="52EBA2F2" w14:textId="77777777" w:rsidR="005E59EC" w:rsidRPr="00F06CE8" w:rsidRDefault="005E59EC" w:rsidP="005E59EC">
      <w:pPr>
        <w:autoSpaceDE w:val="0"/>
        <w:autoSpaceDN w:val="0"/>
        <w:adjustRightInd w:val="0"/>
        <w:ind w:firstLine="540"/>
        <w:jc w:val="both"/>
        <w:rPr>
          <w:sz w:val="28"/>
          <w:szCs w:val="28"/>
        </w:rPr>
      </w:pPr>
      <w:r w:rsidRPr="00F06CE8">
        <w:rPr>
          <w:sz w:val="28"/>
          <w:szCs w:val="28"/>
        </w:rPr>
        <w:lastRenderedPageBreak/>
        <w:t>-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14:paraId="34D6F8E1"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формирует бюджетную отчетность главного администратора источников финансирования дефицита бюджета.</w:t>
      </w:r>
    </w:p>
    <w:p w14:paraId="361696D9"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2.9.2. Администратор источников финансирования дефицита бюджета обладает следующими бюджетными полномочиями:</w:t>
      </w:r>
    </w:p>
    <w:p w14:paraId="1BA5C4C5"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осуществляет планирование (прогнозирование) поступлений и выплат по источникам финансирования дефицита бюджета;</w:t>
      </w:r>
    </w:p>
    <w:p w14:paraId="417A8D69"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осуществляет контроль за полнотой и своевременностью поступления в бюджет источников финансирования дефицита бюджета;</w:t>
      </w:r>
    </w:p>
    <w:p w14:paraId="158FD8CD"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обеспечивает поступления в бюджет и выплаты из бюджета по источникам финансирования дефицита бюджета;</w:t>
      </w:r>
    </w:p>
    <w:p w14:paraId="4A7CFA47"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формирует и представляет бюджетную отчетность;</w:t>
      </w:r>
    </w:p>
    <w:p w14:paraId="379A4C69"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14:paraId="35723116"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 осуществляет иные бюджетные полномочия, установленные Бюджетным </w:t>
      </w:r>
      <w:hyperlink r:id="rId16" w:history="1">
        <w:r>
          <w:rPr>
            <w:sz w:val="28"/>
            <w:szCs w:val="28"/>
          </w:rPr>
          <w:t>к</w:t>
        </w:r>
        <w:r w:rsidRPr="002B5B99">
          <w:rPr>
            <w:sz w:val="28"/>
            <w:szCs w:val="28"/>
          </w:rPr>
          <w:t>одексом</w:t>
        </w:r>
      </w:hyperlink>
      <w:r w:rsidRPr="00F06CE8">
        <w:rPr>
          <w:sz w:val="28"/>
          <w:szCs w:val="28"/>
        </w:rPr>
        <w:t xml:space="preserve"> Российской Федерации и принимаемыми в соответствии с ним нормативными правовыми актами органов местного самоуправления, регулирующими бюджетные правоотношения.</w:t>
      </w:r>
    </w:p>
    <w:p w14:paraId="78D1E3C4"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2.10. Бюджетные полномочия получателя бюджетных средств:</w:t>
      </w:r>
    </w:p>
    <w:p w14:paraId="271BE10C"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2.10.1. Получатель бюджетных средств обладает следующими бюджетными полномочиями:</w:t>
      </w:r>
    </w:p>
    <w:p w14:paraId="73955329"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составляет и исполняет бюджетную смету;</w:t>
      </w:r>
    </w:p>
    <w:p w14:paraId="42A448E0"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принимает и (или) исполняет бюджетные обязательства в пределах доведенных лимитов бюджетных обязательств;</w:t>
      </w:r>
    </w:p>
    <w:p w14:paraId="338C9251"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обеспечивает результативность, целевой характер использования предусмотренных ему бюджетных ассигнований;</w:t>
      </w:r>
    </w:p>
    <w:p w14:paraId="32D5F835"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вносит соответствующему главному распорядителю бюджетных средств предложения по изменению бюджетной росписи;</w:t>
      </w:r>
    </w:p>
    <w:p w14:paraId="559FC75E"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ведет бюджетный учет;</w:t>
      </w:r>
    </w:p>
    <w:p w14:paraId="6DB0513D"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формирует и представляет бюджетную отчетность получателя бюджетных средств соответствующему главному распорядителю бюджетных средств;</w:t>
      </w:r>
    </w:p>
    <w:p w14:paraId="2029872D"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 исполняет иные полномочия, установленные Бюджетным </w:t>
      </w:r>
      <w:hyperlink r:id="rId17" w:history="1">
        <w:r w:rsidRPr="002B5B99">
          <w:rPr>
            <w:sz w:val="28"/>
            <w:szCs w:val="28"/>
          </w:rPr>
          <w:t>кодексом</w:t>
        </w:r>
      </w:hyperlink>
      <w:r w:rsidRPr="00F06CE8">
        <w:rPr>
          <w:sz w:val="28"/>
          <w:szCs w:val="28"/>
        </w:rPr>
        <w:t xml:space="preserve"> и принятыми в соответствии с ним нормативными правовыми актами органов местного самоуправления, регулирующими бюджетные правоотношения.</w:t>
      </w:r>
    </w:p>
    <w:p w14:paraId="7433801E" w14:textId="77777777" w:rsidR="005E59EC" w:rsidRPr="00F06CE8" w:rsidRDefault="005E59EC" w:rsidP="005E59EC">
      <w:pPr>
        <w:autoSpaceDE w:val="0"/>
        <w:autoSpaceDN w:val="0"/>
        <w:adjustRightInd w:val="0"/>
        <w:jc w:val="both"/>
        <w:rPr>
          <w:sz w:val="28"/>
          <w:szCs w:val="28"/>
        </w:rPr>
      </w:pPr>
    </w:p>
    <w:p w14:paraId="76C6F6A1" w14:textId="0E685B13" w:rsidR="005E59EC" w:rsidRPr="002F2C7D" w:rsidRDefault="005E59EC" w:rsidP="005E59EC">
      <w:pPr>
        <w:pStyle w:val="2"/>
        <w:keepNext w:val="0"/>
        <w:autoSpaceDE w:val="0"/>
        <w:autoSpaceDN w:val="0"/>
        <w:adjustRightInd w:val="0"/>
        <w:jc w:val="both"/>
        <w:rPr>
          <w:bCs w:val="0"/>
          <w:iCs/>
        </w:rPr>
      </w:pPr>
      <w:r w:rsidRPr="002F2C7D">
        <w:rPr>
          <w:bCs w:val="0"/>
          <w:iCs/>
        </w:rPr>
        <w:t xml:space="preserve">3. Основные этапы бюджетного процесса в </w:t>
      </w:r>
      <w:r w:rsidR="006D2A7F">
        <w:rPr>
          <w:bCs w:val="0"/>
          <w:iCs/>
        </w:rPr>
        <w:t>МО «Свердловское городское поселение»</w:t>
      </w:r>
    </w:p>
    <w:p w14:paraId="49F088E1" w14:textId="77777777" w:rsidR="005E59EC" w:rsidRPr="002F2C7D" w:rsidRDefault="005E59EC" w:rsidP="005E59EC">
      <w:pPr>
        <w:jc w:val="both"/>
        <w:rPr>
          <w:b/>
          <w:iCs/>
          <w:lang w:eastAsia="x-none"/>
        </w:rPr>
      </w:pPr>
    </w:p>
    <w:p w14:paraId="2BC00C76" w14:textId="2EC5B110" w:rsidR="005E59EC" w:rsidRPr="00F06CE8" w:rsidRDefault="005E59EC" w:rsidP="005E59EC">
      <w:pPr>
        <w:autoSpaceDE w:val="0"/>
        <w:autoSpaceDN w:val="0"/>
        <w:adjustRightInd w:val="0"/>
        <w:ind w:firstLine="540"/>
        <w:jc w:val="both"/>
        <w:rPr>
          <w:sz w:val="28"/>
          <w:szCs w:val="28"/>
        </w:rPr>
      </w:pPr>
      <w:r w:rsidRPr="00F06CE8">
        <w:rPr>
          <w:sz w:val="28"/>
          <w:szCs w:val="28"/>
        </w:rPr>
        <w:t xml:space="preserve">3.1. Бюджетный процесс в </w:t>
      </w:r>
      <w:r w:rsidR="002F2C7D">
        <w:rPr>
          <w:sz w:val="28"/>
          <w:szCs w:val="28"/>
        </w:rPr>
        <w:t>МО «Свердловское городское поселение»</w:t>
      </w:r>
      <w:r>
        <w:rPr>
          <w:sz w:val="28"/>
          <w:szCs w:val="28"/>
        </w:rPr>
        <w:t xml:space="preserve"> </w:t>
      </w:r>
      <w:r w:rsidRPr="00F06CE8">
        <w:rPr>
          <w:sz w:val="28"/>
          <w:szCs w:val="28"/>
        </w:rPr>
        <w:t>включает следующие этапы:</w:t>
      </w:r>
    </w:p>
    <w:p w14:paraId="01AAD3DA" w14:textId="4645C0AC" w:rsidR="005E59EC" w:rsidRPr="00F06CE8" w:rsidRDefault="005E59EC" w:rsidP="005E59EC">
      <w:pPr>
        <w:autoSpaceDE w:val="0"/>
        <w:autoSpaceDN w:val="0"/>
        <w:adjustRightInd w:val="0"/>
        <w:ind w:firstLine="540"/>
        <w:jc w:val="both"/>
        <w:rPr>
          <w:sz w:val="28"/>
          <w:szCs w:val="28"/>
        </w:rPr>
      </w:pPr>
      <w:r w:rsidRPr="00F06CE8">
        <w:rPr>
          <w:sz w:val="28"/>
          <w:szCs w:val="28"/>
        </w:rPr>
        <w:t xml:space="preserve">- составление проекта бюджета </w:t>
      </w:r>
      <w:r w:rsidR="002F2C7D">
        <w:rPr>
          <w:sz w:val="28"/>
          <w:szCs w:val="28"/>
        </w:rPr>
        <w:t>МО «Свердловское городское поселение»</w:t>
      </w:r>
      <w:r w:rsidRPr="00F06CE8">
        <w:rPr>
          <w:sz w:val="28"/>
          <w:szCs w:val="28"/>
        </w:rPr>
        <w:t xml:space="preserve"> (далее - бюджет);</w:t>
      </w:r>
    </w:p>
    <w:p w14:paraId="118E0287" w14:textId="77777777" w:rsidR="005E59EC" w:rsidRPr="00F06CE8" w:rsidRDefault="005E59EC" w:rsidP="005E59EC">
      <w:pPr>
        <w:autoSpaceDE w:val="0"/>
        <w:autoSpaceDN w:val="0"/>
        <w:adjustRightInd w:val="0"/>
        <w:ind w:firstLine="540"/>
        <w:jc w:val="both"/>
        <w:rPr>
          <w:sz w:val="28"/>
          <w:szCs w:val="28"/>
        </w:rPr>
      </w:pPr>
      <w:r w:rsidRPr="00F06CE8">
        <w:rPr>
          <w:sz w:val="28"/>
          <w:szCs w:val="28"/>
        </w:rPr>
        <w:lastRenderedPageBreak/>
        <w:t>- рассмотрение проекта бюджета и его утверждение;</w:t>
      </w:r>
    </w:p>
    <w:p w14:paraId="1003AE9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исполнение бюджета;</w:t>
      </w:r>
    </w:p>
    <w:p w14:paraId="784DB483"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составление, внешняя проверка, рассмотрение и утверждение отчета об исполнении бюджета.</w:t>
      </w:r>
    </w:p>
    <w:p w14:paraId="581307BD" w14:textId="77777777" w:rsidR="005E59EC" w:rsidRPr="00F06CE8" w:rsidRDefault="005E59EC" w:rsidP="005E59EC">
      <w:pPr>
        <w:autoSpaceDE w:val="0"/>
        <w:autoSpaceDN w:val="0"/>
        <w:adjustRightInd w:val="0"/>
        <w:jc w:val="both"/>
        <w:rPr>
          <w:sz w:val="28"/>
          <w:szCs w:val="28"/>
        </w:rPr>
      </w:pPr>
    </w:p>
    <w:p w14:paraId="6D1CCB21" w14:textId="77777777" w:rsidR="005E59EC" w:rsidRPr="002F2C7D" w:rsidRDefault="005E59EC" w:rsidP="005E59EC">
      <w:pPr>
        <w:pStyle w:val="2"/>
        <w:keepNext w:val="0"/>
        <w:autoSpaceDE w:val="0"/>
        <w:autoSpaceDN w:val="0"/>
        <w:adjustRightInd w:val="0"/>
        <w:jc w:val="both"/>
        <w:rPr>
          <w:bCs w:val="0"/>
          <w:iCs/>
        </w:rPr>
      </w:pPr>
      <w:r w:rsidRPr="002F2C7D">
        <w:rPr>
          <w:bCs w:val="0"/>
          <w:iCs/>
        </w:rPr>
        <w:t>4. Составление проекта бюджета</w:t>
      </w:r>
    </w:p>
    <w:p w14:paraId="04A9994B" w14:textId="77777777" w:rsidR="005E59EC" w:rsidRPr="00F06CE8" w:rsidRDefault="005E59EC" w:rsidP="005E59EC">
      <w:pPr>
        <w:autoSpaceDE w:val="0"/>
        <w:autoSpaceDN w:val="0"/>
        <w:adjustRightInd w:val="0"/>
        <w:jc w:val="both"/>
        <w:rPr>
          <w:sz w:val="28"/>
          <w:szCs w:val="28"/>
        </w:rPr>
      </w:pPr>
    </w:p>
    <w:p w14:paraId="796A7FB9"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4.1. Календарный период, на который составляется и утверждается бюджет - три года (очередной финансовый год и плановый период).</w:t>
      </w:r>
    </w:p>
    <w:p w14:paraId="05B2E63B"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4.</w:t>
      </w:r>
      <w:r>
        <w:rPr>
          <w:sz w:val="28"/>
          <w:szCs w:val="28"/>
        </w:rPr>
        <w:t>2</w:t>
      </w:r>
      <w:r w:rsidRPr="00F06CE8">
        <w:rPr>
          <w:sz w:val="28"/>
          <w:szCs w:val="28"/>
        </w:rPr>
        <w:t>. Порядок и сроки разработки и составления проекта бюджета на очередной финансовый год и плановый период</w:t>
      </w:r>
      <w:r>
        <w:rPr>
          <w:sz w:val="28"/>
          <w:szCs w:val="28"/>
        </w:rPr>
        <w:t xml:space="preserve"> </w:t>
      </w:r>
      <w:r w:rsidRPr="00F06CE8">
        <w:rPr>
          <w:sz w:val="28"/>
          <w:szCs w:val="28"/>
        </w:rPr>
        <w:t>устанавливаются Администрацией.</w:t>
      </w:r>
    </w:p>
    <w:p w14:paraId="3B370906" w14:textId="77777777" w:rsidR="005E59EC" w:rsidRPr="00F06CE8" w:rsidRDefault="005E59EC" w:rsidP="005E59EC">
      <w:pPr>
        <w:autoSpaceDE w:val="0"/>
        <w:autoSpaceDN w:val="0"/>
        <w:adjustRightInd w:val="0"/>
        <w:jc w:val="both"/>
        <w:rPr>
          <w:sz w:val="28"/>
          <w:szCs w:val="28"/>
        </w:rPr>
      </w:pPr>
    </w:p>
    <w:p w14:paraId="49620FBC" w14:textId="77777777" w:rsidR="005E59EC" w:rsidRPr="002F2C7D" w:rsidRDefault="005E59EC" w:rsidP="005E59EC">
      <w:pPr>
        <w:pStyle w:val="2"/>
        <w:keepNext w:val="0"/>
        <w:autoSpaceDE w:val="0"/>
        <w:autoSpaceDN w:val="0"/>
        <w:adjustRightInd w:val="0"/>
        <w:jc w:val="both"/>
        <w:rPr>
          <w:bCs w:val="0"/>
          <w:iCs/>
        </w:rPr>
      </w:pPr>
      <w:r w:rsidRPr="002F2C7D">
        <w:rPr>
          <w:bCs w:val="0"/>
          <w:iCs/>
        </w:rPr>
        <w:t>5. Рассмотрение и утверждение проекта бюджета</w:t>
      </w:r>
    </w:p>
    <w:p w14:paraId="52026FFE" w14:textId="77777777" w:rsidR="005E59EC" w:rsidRPr="00F06CE8" w:rsidRDefault="005E59EC" w:rsidP="005E59EC">
      <w:pPr>
        <w:autoSpaceDE w:val="0"/>
        <w:autoSpaceDN w:val="0"/>
        <w:adjustRightInd w:val="0"/>
        <w:jc w:val="both"/>
        <w:rPr>
          <w:sz w:val="28"/>
          <w:szCs w:val="28"/>
        </w:rPr>
      </w:pPr>
    </w:p>
    <w:p w14:paraId="428F552A"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5.1. Внесение проекта решения о бюджете на рассмотрение Совета депутатов:</w:t>
      </w:r>
    </w:p>
    <w:p w14:paraId="0FC309B2"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5.1.1. </w:t>
      </w:r>
      <w:r>
        <w:rPr>
          <w:sz w:val="28"/>
          <w:szCs w:val="28"/>
        </w:rPr>
        <w:t>Администрация</w:t>
      </w:r>
      <w:r w:rsidRPr="00F06CE8">
        <w:rPr>
          <w:sz w:val="28"/>
          <w:szCs w:val="28"/>
        </w:rPr>
        <w:t xml:space="preserve"> не позднее 15 ноября текущего финансового года вносит на рассмотрение Совета депутатов проект бюджета.</w:t>
      </w:r>
    </w:p>
    <w:p w14:paraId="4857B88C"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5.2. Состав показателей, представляемых для рассмотрения и утверждения в проекте решения о бюджете:</w:t>
      </w:r>
    </w:p>
    <w:p w14:paraId="684FA641"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5.2.1. В решении о бюджете должны содержаться основные характеристики бюджета, к которым относятся общий объем доходов, общий объем расходов, дефицит (профицит) бюджета.</w:t>
      </w:r>
    </w:p>
    <w:p w14:paraId="52A9EBD2" w14:textId="3558387D" w:rsidR="005E59EC" w:rsidRPr="000E4C52" w:rsidRDefault="005E59EC" w:rsidP="002F2C7D">
      <w:pPr>
        <w:autoSpaceDE w:val="0"/>
        <w:autoSpaceDN w:val="0"/>
        <w:adjustRightInd w:val="0"/>
        <w:ind w:firstLine="540"/>
        <w:jc w:val="both"/>
        <w:rPr>
          <w:sz w:val="28"/>
          <w:szCs w:val="28"/>
        </w:rPr>
      </w:pPr>
      <w:bookmarkStart w:id="0" w:name="Par190"/>
      <w:bookmarkEnd w:id="0"/>
      <w:r w:rsidRPr="000E4C52">
        <w:rPr>
          <w:sz w:val="28"/>
          <w:szCs w:val="28"/>
        </w:rPr>
        <w:t>5.2.2. Решением о бюджете устанавливаются:</w:t>
      </w:r>
    </w:p>
    <w:p w14:paraId="5BC8B9D2" w14:textId="77777777" w:rsidR="005E59EC" w:rsidRPr="000E4C52" w:rsidRDefault="005E59EC" w:rsidP="002F2C7D">
      <w:pPr>
        <w:autoSpaceDE w:val="0"/>
        <w:autoSpaceDN w:val="0"/>
        <w:adjustRightInd w:val="0"/>
        <w:ind w:firstLine="709"/>
        <w:jc w:val="both"/>
        <w:rPr>
          <w:sz w:val="28"/>
          <w:szCs w:val="28"/>
        </w:rPr>
      </w:pPr>
      <w:r w:rsidRPr="000E4C52">
        <w:rPr>
          <w:sz w:val="28"/>
          <w:szCs w:val="28"/>
        </w:rPr>
        <w:t>перечень главных администраторов доходов бюджета;</w:t>
      </w:r>
    </w:p>
    <w:p w14:paraId="4DD9B950" w14:textId="092F9B32" w:rsidR="002F2C7D" w:rsidRPr="000E4C52" w:rsidRDefault="005E59EC" w:rsidP="002F2C7D">
      <w:pPr>
        <w:autoSpaceDE w:val="0"/>
        <w:autoSpaceDN w:val="0"/>
        <w:adjustRightInd w:val="0"/>
        <w:ind w:firstLine="709"/>
        <w:jc w:val="both"/>
        <w:rPr>
          <w:sz w:val="28"/>
          <w:szCs w:val="28"/>
        </w:rPr>
      </w:pPr>
      <w:r w:rsidRPr="000E4C52">
        <w:rPr>
          <w:sz w:val="28"/>
          <w:szCs w:val="28"/>
        </w:rPr>
        <w:t xml:space="preserve">перечень главных администраторов источников внутреннего </w:t>
      </w:r>
      <w:r w:rsidR="002F2C7D" w:rsidRPr="000E4C52">
        <w:rPr>
          <w:sz w:val="28"/>
          <w:szCs w:val="28"/>
        </w:rPr>
        <w:t>финансирования дефицита</w:t>
      </w:r>
      <w:r w:rsidRPr="000E4C52">
        <w:rPr>
          <w:sz w:val="28"/>
          <w:szCs w:val="28"/>
        </w:rPr>
        <w:t xml:space="preserve"> бюджета;</w:t>
      </w:r>
    </w:p>
    <w:p w14:paraId="7441D0C3" w14:textId="66618D1D" w:rsidR="005E59EC" w:rsidRPr="000E4C52" w:rsidRDefault="005E59EC" w:rsidP="002F2C7D">
      <w:pPr>
        <w:autoSpaceDE w:val="0"/>
        <w:autoSpaceDN w:val="0"/>
        <w:adjustRightInd w:val="0"/>
        <w:ind w:firstLine="709"/>
        <w:jc w:val="both"/>
        <w:rPr>
          <w:sz w:val="28"/>
          <w:szCs w:val="28"/>
        </w:rPr>
      </w:pPr>
      <w:r w:rsidRPr="000E4C52">
        <w:rPr>
          <w:sz w:val="28"/>
          <w:szCs w:val="28"/>
        </w:rPr>
        <w:t xml:space="preserve">перечень главных администраторов доходов и источников внутреннего финансирования </w:t>
      </w:r>
      <w:r w:rsidR="002F2C7D" w:rsidRPr="000E4C52">
        <w:rPr>
          <w:sz w:val="28"/>
          <w:szCs w:val="28"/>
        </w:rPr>
        <w:t>дефицита бюджетов</w:t>
      </w:r>
      <w:r w:rsidRPr="000E4C52">
        <w:rPr>
          <w:sz w:val="28"/>
          <w:szCs w:val="28"/>
        </w:rPr>
        <w:t xml:space="preserve"> муниципальных образований городских и сельских поселений – органов местного самоуправления </w:t>
      </w:r>
      <w:r w:rsidR="00C4737C" w:rsidRPr="00C4737C">
        <w:rPr>
          <w:sz w:val="28"/>
          <w:szCs w:val="28"/>
        </w:rPr>
        <w:t>МО «Свердловское городское поселение» Всеволожского муниципального района Ленинградской области</w:t>
      </w:r>
      <w:r w:rsidRPr="000E4C52">
        <w:rPr>
          <w:sz w:val="28"/>
          <w:szCs w:val="28"/>
        </w:rPr>
        <w:t>;</w:t>
      </w:r>
    </w:p>
    <w:p w14:paraId="1BF2C872" w14:textId="21799F4A" w:rsidR="005E59EC" w:rsidRPr="000E4C52" w:rsidRDefault="005E59EC" w:rsidP="005E59EC">
      <w:pPr>
        <w:autoSpaceDE w:val="0"/>
        <w:autoSpaceDN w:val="0"/>
        <w:adjustRightInd w:val="0"/>
        <w:ind w:firstLine="709"/>
        <w:jc w:val="both"/>
        <w:rPr>
          <w:sz w:val="28"/>
          <w:szCs w:val="28"/>
        </w:rPr>
      </w:pPr>
      <w:r w:rsidRPr="000E4C52">
        <w:rPr>
          <w:sz w:val="28"/>
          <w:szCs w:val="28"/>
        </w:rPr>
        <w:t xml:space="preserve">бюджетные ассигнования по целевым статьям (муниципальным программам </w:t>
      </w:r>
      <w:r w:rsidR="00C4737C" w:rsidRPr="00C4737C">
        <w:rPr>
          <w:sz w:val="28"/>
          <w:szCs w:val="28"/>
        </w:rPr>
        <w:t xml:space="preserve">МО «Свердловское городское поселение» Всеволожского муниципального района Ленинградской области </w:t>
      </w:r>
      <w:r w:rsidRPr="000E4C52">
        <w:rPr>
          <w:sz w:val="28"/>
          <w:szCs w:val="28"/>
        </w:rPr>
        <w:t xml:space="preserve">и непрограммным направлениям деятельности), группам и подгруппам видов расходов классификации расходов </w:t>
      </w:r>
      <w:r w:rsidR="002F2C7D" w:rsidRPr="000E4C52">
        <w:rPr>
          <w:sz w:val="28"/>
          <w:szCs w:val="28"/>
        </w:rPr>
        <w:t>бюджетов, а</w:t>
      </w:r>
      <w:r w:rsidRPr="000E4C52">
        <w:rPr>
          <w:sz w:val="28"/>
          <w:szCs w:val="28"/>
        </w:rPr>
        <w:t xml:space="preserve"> также по разделам и подразделам классификации расходов бюджета;</w:t>
      </w:r>
    </w:p>
    <w:p w14:paraId="4C007DC7" w14:textId="2F152F28" w:rsidR="005E59EC" w:rsidRPr="000E4C52" w:rsidRDefault="005E59EC" w:rsidP="002F2C7D">
      <w:pPr>
        <w:ind w:firstLine="708"/>
        <w:jc w:val="both"/>
        <w:rPr>
          <w:sz w:val="28"/>
          <w:szCs w:val="28"/>
        </w:rPr>
      </w:pPr>
      <w:r w:rsidRPr="000E4C52">
        <w:rPr>
          <w:sz w:val="28"/>
          <w:szCs w:val="28"/>
        </w:rPr>
        <w:t xml:space="preserve">бюджетные ассигнования по ведомственной структуре расходов бюджета </w:t>
      </w:r>
      <w:r w:rsidR="00C4737C">
        <w:rPr>
          <w:sz w:val="28"/>
          <w:szCs w:val="28"/>
        </w:rPr>
        <w:t>МО «Свердловское городское поселение»</w:t>
      </w:r>
      <w:r w:rsidRPr="000E4C52">
        <w:rPr>
          <w:sz w:val="28"/>
          <w:szCs w:val="28"/>
        </w:rPr>
        <w:t>;</w:t>
      </w:r>
    </w:p>
    <w:p w14:paraId="49E61641" w14:textId="77777777" w:rsidR="005E59EC" w:rsidRPr="000E4C52" w:rsidRDefault="005E59EC" w:rsidP="005E59EC">
      <w:pPr>
        <w:autoSpaceDE w:val="0"/>
        <w:autoSpaceDN w:val="0"/>
        <w:adjustRightInd w:val="0"/>
        <w:ind w:firstLine="709"/>
        <w:jc w:val="both"/>
        <w:rPr>
          <w:sz w:val="28"/>
          <w:szCs w:val="28"/>
        </w:rPr>
      </w:pPr>
      <w:r w:rsidRPr="000E4C52">
        <w:rPr>
          <w:sz w:val="28"/>
          <w:szCs w:val="28"/>
        </w:rPr>
        <w:t>бюджетные ассигнования по разделам и подразделам классификации расходов бюджетов;</w:t>
      </w:r>
    </w:p>
    <w:p w14:paraId="1AF0A916" w14:textId="77777777" w:rsidR="005E59EC" w:rsidRPr="000E4C52" w:rsidRDefault="005E59EC" w:rsidP="005E59EC">
      <w:pPr>
        <w:autoSpaceDE w:val="0"/>
        <w:autoSpaceDN w:val="0"/>
        <w:adjustRightInd w:val="0"/>
        <w:ind w:firstLine="709"/>
        <w:jc w:val="both"/>
        <w:rPr>
          <w:sz w:val="28"/>
          <w:szCs w:val="28"/>
        </w:rPr>
      </w:pPr>
      <w:r w:rsidRPr="000E4C52">
        <w:rPr>
          <w:sz w:val="28"/>
          <w:szCs w:val="28"/>
        </w:rPr>
        <w:t>общий объем бюджетных ассигнований, направляемых на исполнение публичных нормативных обязательств;</w:t>
      </w:r>
    </w:p>
    <w:p w14:paraId="1D9372EE" w14:textId="77777777" w:rsidR="005E59EC" w:rsidRPr="000E4C52" w:rsidRDefault="005E59EC" w:rsidP="005E59EC">
      <w:pPr>
        <w:autoSpaceDE w:val="0"/>
        <w:autoSpaceDN w:val="0"/>
        <w:adjustRightInd w:val="0"/>
        <w:ind w:firstLine="709"/>
        <w:jc w:val="both"/>
        <w:rPr>
          <w:sz w:val="28"/>
          <w:szCs w:val="28"/>
        </w:rPr>
      </w:pPr>
      <w:bookmarkStart w:id="1" w:name="_Hlk84959535"/>
      <w:r w:rsidRPr="000E4C52">
        <w:rPr>
          <w:sz w:val="28"/>
          <w:szCs w:val="28"/>
        </w:rPr>
        <w:lastRenderedPageBreak/>
        <w:t>объем межбюджетных трансфертов, получаемых из других бюджетов и (или) предоставляемых другим бюджетам бюджетной системы Российской Федерации;</w:t>
      </w:r>
    </w:p>
    <w:p w14:paraId="3CACE84E" w14:textId="147BDC05" w:rsidR="005E59EC" w:rsidRPr="000E4C52" w:rsidRDefault="005E59EC" w:rsidP="002F2C7D">
      <w:pPr>
        <w:autoSpaceDE w:val="0"/>
        <w:autoSpaceDN w:val="0"/>
        <w:adjustRightInd w:val="0"/>
        <w:ind w:firstLine="708"/>
        <w:jc w:val="both"/>
        <w:rPr>
          <w:sz w:val="28"/>
          <w:szCs w:val="28"/>
        </w:rPr>
      </w:pPr>
      <w:r w:rsidRPr="000E4C52">
        <w:rPr>
          <w:sz w:val="28"/>
          <w:szCs w:val="28"/>
        </w:rPr>
        <w:t>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bookmarkEnd w:id="1"/>
    <w:p w14:paraId="5058DBFD" w14:textId="77777777" w:rsidR="005E59EC" w:rsidRPr="000E4C52" w:rsidRDefault="005E59EC" w:rsidP="005E59EC">
      <w:pPr>
        <w:autoSpaceDE w:val="0"/>
        <w:autoSpaceDN w:val="0"/>
        <w:adjustRightInd w:val="0"/>
        <w:jc w:val="both"/>
        <w:rPr>
          <w:sz w:val="28"/>
          <w:szCs w:val="28"/>
        </w:rPr>
      </w:pPr>
    </w:p>
    <w:p w14:paraId="7BFC6913" w14:textId="6EB45FAA" w:rsidR="005E59EC" w:rsidRPr="000E4C52" w:rsidRDefault="005E59EC" w:rsidP="002F2C7D">
      <w:pPr>
        <w:autoSpaceDE w:val="0"/>
        <w:autoSpaceDN w:val="0"/>
        <w:adjustRightInd w:val="0"/>
        <w:ind w:firstLine="708"/>
        <w:jc w:val="both"/>
        <w:rPr>
          <w:sz w:val="28"/>
          <w:szCs w:val="28"/>
        </w:rPr>
      </w:pPr>
      <w:r w:rsidRPr="000E4C52">
        <w:rPr>
          <w:sz w:val="28"/>
          <w:szCs w:val="28"/>
        </w:rPr>
        <w:t>источники внутреннего финансирования дефицита бюджета на очередной финансовый год (очередной финансовый год и плановый период);</w:t>
      </w:r>
    </w:p>
    <w:p w14:paraId="1D57FAE3" w14:textId="77777777" w:rsidR="005E59EC" w:rsidRPr="000E4C52" w:rsidRDefault="005E59EC" w:rsidP="005E59EC">
      <w:pPr>
        <w:autoSpaceDE w:val="0"/>
        <w:autoSpaceDN w:val="0"/>
        <w:adjustRightInd w:val="0"/>
        <w:jc w:val="both"/>
        <w:rPr>
          <w:rFonts w:ascii="Arial" w:hAnsi="Arial" w:cs="Arial"/>
          <w:sz w:val="20"/>
          <w:szCs w:val="20"/>
        </w:rPr>
      </w:pPr>
    </w:p>
    <w:p w14:paraId="5340890A" w14:textId="18C6F146" w:rsidR="005E59EC" w:rsidRPr="000E4C52" w:rsidRDefault="005E59EC" w:rsidP="002F2C7D">
      <w:pPr>
        <w:autoSpaceDE w:val="0"/>
        <w:autoSpaceDN w:val="0"/>
        <w:adjustRightInd w:val="0"/>
        <w:ind w:firstLine="708"/>
        <w:jc w:val="both"/>
        <w:rPr>
          <w:sz w:val="28"/>
          <w:szCs w:val="28"/>
        </w:rPr>
      </w:pPr>
      <w:r w:rsidRPr="000E4C52">
        <w:rPr>
          <w:sz w:val="28"/>
          <w:szCs w:val="28"/>
        </w:rPr>
        <w:t>верхний предел муниципального внутреннего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муниципальным гарантиям;</w:t>
      </w:r>
    </w:p>
    <w:p w14:paraId="6DD635C6" w14:textId="77777777" w:rsidR="005E59EC" w:rsidRPr="00F06CE8" w:rsidRDefault="005E59EC" w:rsidP="005E59EC">
      <w:pPr>
        <w:autoSpaceDE w:val="0"/>
        <w:autoSpaceDN w:val="0"/>
        <w:adjustRightInd w:val="0"/>
        <w:ind w:firstLine="709"/>
        <w:jc w:val="both"/>
        <w:rPr>
          <w:sz w:val="28"/>
          <w:szCs w:val="28"/>
        </w:rPr>
      </w:pPr>
      <w:r w:rsidRPr="00F06CE8">
        <w:rPr>
          <w:sz w:val="28"/>
          <w:szCs w:val="28"/>
        </w:rPr>
        <w:t>программа муниципальных внутренних заимствований;</w:t>
      </w:r>
    </w:p>
    <w:p w14:paraId="4DD9D168" w14:textId="77777777" w:rsidR="005E59EC" w:rsidRPr="00F06CE8" w:rsidRDefault="005E59EC" w:rsidP="005E59EC">
      <w:pPr>
        <w:autoSpaceDE w:val="0"/>
        <w:autoSpaceDN w:val="0"/>
        <w:adjustRightInd w:val="0"/>
        <w:ind w:firstLine="709"/>
        <w:jc w:val="both"/>
        <w:rPr>
          <w:sz w:val="28"/>
          <w:szCs w:val="28"/>
        </w:rPr>
      </w:pPr>
      <w:r w:rsidRPr="00F06CE8">
        <w:rPr>
          <w:sz w:val="28"/>
          <w:szCs w:val="28"/>
        </w:rPr>
        <w:t>программа муниципальных гарантий;</w:t>
      </w:r>
    </w:p>
    <w:p w14:paraId="384372F3" w14:textId="2964333D" w:rsidR="005E59EC" w:rsidRPr="00F06CE8" w:rsidRDefault="005E59EC" w:rsidP="005E59EC">
      <w:pPr>
        <w:autoSpaceDE w:val="0"/>
        <w:autoSpaceDN w:val="0"/>
        <w:adjustRightInd w:val="0"/>
        <w:ind w:firstLine="709"/>
        <w:jc w:val="both"/>
        <w:rPr>
          <w:sz w:val="28"/>
          <w:szCs w:val="28"/>
        </w:rPr>
      </w:pPr>
      <w:bookmarkStart w:id="2" w:name="_Hlk84959644"/>
      <w:r w:rsidRPr="00F06CE8">
        <w:rPr>
          <w:sz w:val="28"/>
          <w:szCs w:val="28"/>
        </w:rPr>
        <w:t xml:space="preserve">иные показатели бюджета, установленные законодательством Российской Федерации, </w:t>
      </w:r>
      <w:r>
        <w:rPr>
          <w:sz w:val="28"/>
          <w:szCs w:val="28"/>
        </w:rPr>
        <w:t>Ленинградской</w:t>
      </w:r>
      <w:r w:rsidRPr="00F06CE8">
        <w:rPr>
          <w:sz w:val="28"/>
          <w:szCs w:val="28"/>
        </w:rPr>
        <w:t xml:space="preserve"> области </w:t>
      </w:r>
      <w:r w:rsidR="00C4737C" w:rsidRPr="00F06CE8">
        <w:rPr>
          <w:sz w:val="28"/>
          <w:szCs w:val="28"/>
        </w:rPr>
        <w:t xml:space="preserve">нормативными правовыми актами </w:t>
      </w:r>
      <w:r w:rsidR="00C4737C">
        <w:rPr>
          <w:sz w:val="28"/>
          <w:szCs w:val="28"/>
        </w:rPr>
        <w:t xml:space="preserve">муниципального образования «Всеволожский муниципальный район» </w:t>
      </w:r>
      <w:r w:rsidRPr="00F06CE8">
        <w:rPr>
          <w:sz w:val="28"/>
          <w:szCs w:val="28"/>
        </w:rPr>
        <w:t xml:space="preserve">и </w:t>
      </w:r>
      <w:r w:rsidR="00C4737C">
        <w:rPr>
          <w:sz w:val="28"/>
          <w:szCs w:val="28"/>
        </w:rPr>
        <w:t xml:space="preserve">иными </w:t>
      </w:r>
      <w:r w:rsidRPr="00F06CE8">
        <w:rPr>
          <w:sz w:val="28"/>
          <w:szCs w:val="28"/>
        </w:rPr>
        <w:t xml:space="preserve">нормативными правовыми актами </w:t>
      </w:r>
      <w:r w:rsidR="00C4737C">
        <w:rPr>
          <w:sz w:val="28"/>
          <w:szCs w:val="28"/>
        </w:rPr>
        <w:t>МО «Свердловское городское поселение»</w:t>
      </w:r>
      <w:r w:rsidRPr="00F06CE8">
        <w:rPr>
          <w:sz w:val="28"/>
          <w:szCs w:val="28"/>
        </w:rPr>
        <w:t>.</w:t>
      </w:r>
      <w:bookmarkEnd w:id="2"/>
    </w:p>
    <w:p w14:paraId="0E9DAAE6"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5.3. Документы и материалы, представляемые одновременно с проектом решения о бюджете:</w:t>
      </w:r>
    </w:p>
    <w:p w14:paraId="51B1EC21"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5.3.1. Одновременно с проектом решения о бюджете в Совет депутатов представляются:</w:t>
      </w:r>
    </w:p>
    <w:p w14:paraId="31BC9F22" w14:textId="5540AC56" w:rsidR="005E59EC" w:rsidRPr="00F06CE8" w:rsidRDefault="005E59EC" w:rsidP="005E59EC">
      <w:pPr>
        <w:autoSpaceDE w:val="0"/>
        <w:autoSpaceDN w:val="0"/>
        <w:adjustRightInd w:val="0"/>
        <w:ind w:firstLine="540"/>
        <w:jc w:val="both"/>
        <w:rPr>
          <w:sz w:val="28"/>
          <w:szCs w:val="28"/>
        </w:rPr>
      </w:pPr>
      <w:r w:rsidRPr="00F06CE8">
        <w:rPr>
          <w:sz w:val="28"/>
          <w:szCs w:val="28"/>
        </w:rPr>
        <w:t xml:space="preserve">основные направления бюджетной и налоговой политики </w:t>
      </w:r>
      <w:r w:rsidR="00983CDC">
        <w:rPr>
          <w:sz w:val="28"/>
          <w:szCs w:val="28"/>
        </w:rPr>
        <w:t>МО «Свердловское городское поселение»</w:t>
      </w:r>
      <w:r w:rsidRPr="00F06CE8">
        <w:rPr>
          <w:sz w:val="28"/>
          <w:szCs w:val="28"/>
        </w:rPr>
        <w:t>;</w:t>
      </w:r>
    </w:p>
    <w:p w14:paraId="2C319978" w14:textId="371200AC" w:rsidR="005E59EC" w:rsidRPr="00F06CE8" w:rsidRDefault="005E59EC" w:rsidP="005E59EC">
      <w:pPr>
        <w:autoSpaceDE w:val="0"/>
        <w:autoSpaceDN w:val="0"/>
        <w:adjustRightInd w:val="0"/>
        <w:ind w:firstLine="540"/>
        <w:jc w:val="both"/>
        <w:rPr>
          <w:sz w:val="28"/>
          <w:szCs w:val="28"/>
        </w:rPr>
      </w:pPr>
      <w:r w:rsidRPr="00F06CE8">
        <w:rPr>
          <w:sz w:val="28"/>
          <w:szCs w:val="28"/>
        </w:rPr>
        <w:t xml:space="preserve">предварительные итоги социально-экономического развития </w:t>
      </w:r>
      <w:r w:rsidR="00C4737C">
        <w:rPr>
          <w:sz w:val="28"/>
          <w:szCs w:val="28"/>
        </w:rPr>
        <w:t>МО «Свердловское городское поселение»</w:t>
      </w:r>
      <w:r w:rsidRPr="00F06CE8">
        <w:rPr>
          <w:sz w:val="28"/>
          <w:szCs w:val="28"/>
        </w:rPr>
        <w:t xml:space="preserve"> за истекший период текущего финансового года и ожидаемые итоги социально-экономического развития </w:t>
      </w:r>
      <w:r w:rsidR="00983CDC">
        <w:rPr>
          <w:sz w:val="28"/>
          <w:szCs w:val="28"/>
        </w:rPr>
        <w:t>МО «Свердловское городское поселение»</w:t>
      </w:r>
      <w:r>
        <w:rPr>
          <w:sz w:val="28"/>
          <w:szCs w:val="28"/>
        </w:rPr>
        <w:t xml:space="preserve"> </w:t>
      </w:r>
      <w:r w:rsidRPr="00F06CE8">
        <w:rPr>
          <w:sz w:val="28"/>
          <w:szCs w:val="28"/>
        </w:rPr>
        <w:t>за текущий финансовый год;</w:t>
      </w:r>
    </w:p>
    <w:p w14:paraId="05D95A54" w14:textId="3C176BDF" w:rsidR="005E59EC" w:rsidRDefault="005E59EC" w:rsidP="005E59EC">
      <w:pPr>
        <w:autoSpaceDE w:val="0"/>
        <w:autoSpaceDN w:val="0"/>
        <w:adjustRightInd w:val="0"/>
        <w:ind w:firstLine="540"/>
        <w:jc w:val="both"/>
        <w:rPr>
          <w:sz w:val="28"/>
          <w:szCs w:val="28"/>
        </w:rPr>
      </w:pPr>
      <w:r w:rsidRPr="00F06CE8">
        <w:rPr>
          <w:sz w:val="28"/>
          <w:szCs w:val="28"/>
        </w:rPr>
        <w:t xml:space="preserve">прогноз социально-экономического развития </w:t>
      </w:r>
      <w:r w:rsidR="00983CDC">
        <w:rPr>
          <w:sz w:val="28"/>
          <w:szCs w:val="28"/>
        </w:rPr>
        <w:t>МО «Свердловское городское поселение»</w:t>
      </w:r>
      <w:r w:rsidRPr="00F06CE8">
        <w:rPr>
          <w:sz w:val="28"/>
          <w:szCs w:val="28"/>
        </w:rPr>
        <w:t>;</w:t>
      </w:r>
    </w:p>
    <w:p w14:paraId="7E6AF1CC" w14:textId="57903313" w:rsidR="005E59EC" w:rsidRPr="0088067D" w:rsidRDefault="005E59EC" w:rsidP="00983CDC">
      <w:pPr>
        <w:autoSpaceDE w:val="0"/>
        <w:autoSpaceDN w:val="0"/>
        <w:adjustRightInd w:val="0"/>
        <w:ind w:firstLine="540"/>
        <w:jc w:val="both"/>
        <w:rPr>
          <w:sz w:val="28"/>
          <w:szCs w:val="28"/>
        </w:rPr>
      </w:pPr>
      <w:r w:rsidRPr="001600C3">
        <w:rPr>
          <w:sz w:val="28"/>
          <w:szCs w:val="28"/>
        </w:rPr>
        <w:t xml:space="preserve">прогноз основных характеристик (общий объем доходов, общий объем расходов, дефицита (профицита) бюджета) консолидированного бюджета </w:t>
      </w:r>
      <w:r w:rsidR="00983CDC">
        <w:rPr>
          <w:sz w:val="28"/>
          <w:szCs w:val="28"/>
        </w:rPr>
        <w:t>МО «Свердловское городское поселение»</w:t>
      </w:r>
      <w:r w:rsidRPr="001600C3">
        <w:rPr>
          <w:sz w:val="28"/>
          <w:szCs w:val="28"/>
        </w:rPr>
        <w:t xml:space="preserve"> на очередной финансовый год и плановый период;</w:t>
      </w:r>
    </w:p>
    <w:p w14:paraId="67CB228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 (проекты изменений в указанные паспорта);</w:t>
      </w:r>
    </w:p>
    <w:p w14:paraId="76F8AC52"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пояснительная записка к проекту бюджета;</w:t>
      </w:r>
    </w:p>
    <w:p w14:paraId="3CF7BBBA" w14:textId="77777777" w:rsidR="005E59EC" w:rsidRDefault="005E59EC" w:rsidP="005E59EC">
      <w:pPr>
        <w:autoSpaceDE w:val="0"/>
        <w:autoSpaceDN w:val="0"/>
        <w:adjustRightInd w:val="0"/>
        <w:ind w:firstLine="540"/>
        <w:jc w:val="both"/>
        <w:rPr>
          <w:sz w:val="28"/>
          <w:szCs w:val="28"/>
        </w:rPr>
      </w:pPr>
      <w:r w:rsidRPr="00F06CE8">
        <w:rPr>
          <w:sz w:val="28"/>
          <w:szCs w:val="28"/>
        </w:rPr>
        <w:lastRenderedPageBreak/>
        <w:t>методики (проекты методик) и расчеты распределения межбюджетных трансфертов;</w:t>
      </w:r>
    </w:p>
    <w:p w14:paraId="06E9A4D1" w14:textId="082D93EE" w:rsidR="005E59EC" w:rsidRPr="0088067D" w:rsidRDefault="005E59EC" w:rsidP="00983CDC">
      <w:pPr>
        <w:autoSpaceDE w:val="0"/>
        <w:autoSpaceDN w:val="0"/>
        <w:adjustRightInd w:val="0"/>
        <w:ind w:firstLine="540"/>
        <w:jc w:val="both"/>
        <w:rPr>
          <w:sz w:val="28"/>
          <w:szCs w:val="28"/>
        </w:rPr>
      </w:pPr>
      <w:r w:rsidRPr="0088067D">
        <w:rPr>
          <w:sz w:val="28"/>
          <w:szCs w:val="28"/>
        </w:rPr>
        <w:t>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(очередным финансовым годом);</w:t>
      </w:r>
    </w:p>
    <w:p w14:paraId="4C649C06"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оценка ожидаемого исполнения бюджета на текущий финансовый год;</w:t>
      </w:r>
    </w:p>
    <w:p w14:paraId="4AC27190"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иные документы и материалы.</w:t>
      </w:r>
    </w:p>
    <w:p w14:paraId="208B83EC" w14:textId="77777777" w:rsidR="005E59EC" w:rsidRDefault="005E59EC" w:rsidP="005E59EC">
      <w:pPr>
        <w:autoSpaceDE w:val="0"/>
        <w:autoSpaceDN w:val="0"/>
        <w:adjustRightInd w:val="0"/>
        <w:ind w:firstLine="540"/>
        <w:jc w:val="both"/>
        <w:rPr>
          <w:sz w:val="28"/>
          <w:szCs w:val="28"/>
        </w:rPr>
      </w:pPr>
      <w:r w:rsidRPr="00F06CE8">
        <w:rPr>
          <w:sz w:val="28"/>
          <w:szCs w:val="28"/>
        </w:rPr>
        <w:t>5.4. Организация рассмотрения проекта решения о бюджете в Совете депутатов:</w:t>
      </w:r>
    </w:p>
    <w:p w14:paraId="2350A9B6" w14:textId="77777777" w:rsidR="005E59EC" w:rsidRPr="00FE3398" w:rsidRDefault="005E59EC" w:rsidP="005E59EC">
      <w:pPr>
        <w:pStyle w:val="ConsPlusNormal"/>
        <w:widowControl/>
        <w:ind w:firstLine="0"/>
        <w:jc w:val="both"/>
        <w:rPr>
          <w:rFonts w:ascii="Times New Roman" w:hAnsi="Times New Roman" w:cs="Times New Roman"/>
          <w:sz w:val="24"/>
          <w:szCs w:val="24"/>
        </w:rPr>
      </w:pPr>
    </w:p>
    <w:p w14:paraId="688B6EB3" w14:textId="27EAD34E" w:rsidR="005E59EC" w:rsidRPr="000E4C52" w:rsidRDefault="005E59EC" w:rsidP="005E59EC">
      <w:pPr>
        <w:pStyle w:val="ConsPlusNormal"/>
        <w:widowControl/>
        <w:ind w:firstLine="540"/>
        <w:jc w:val="both"/>
        <w:rPr>
          <w:rFonts w:ascii="Times New Roman" w:hAnsi="Times New Roman" w:cs="Times New Roman"/>
          <w:sz w:val="28"/>
          <w:szCs w:val="28"/>
        </w:rPr>
      </w:pPr>
      <w:bookmarkStart w:id="3" w:name="_Hlk84961108"/>
      <w:r w:rsidRPr="000E4C52">
        <w:rPr>
          <w:rFonts w:ascii="Times New Roman" w:hAnsi="Times New Roman" w:cs="Times New Roman"/>
          <w:sz w:val="28"/>
          <w:szCs w:val="28"/>
        </w:rPr>
        <w:t xml:space="preserve">5.4.1. </w:t>
      </w:r>
      <w:r w:rsidR="006E03B6">
        <w:rPr>
          <w:rFonts w:ascii="Times New Roman" w:hAnsi="Times New Roman" w:cs="Times New Roman"/>
          <w:sz w:val="28"/>
          <w:szCs w:val="28"/>
        </w:rPr>
        <w:t>Совет депутатов п</w:t>
      </w:r>
      <w:r w:rsidR="006D2A7F" w:rsidRPr="008D75B8">
        <w:rPr>
          <w:rFonts w:ascii="Times New Roman" w:hAnsi="Times New Roman" w:cs="Times New Roman"/>
          <w:sz w:val="28"/>
          <w:szCs w:val="28"/>
        </w:rPr>
        <w:t>рин</w:t>
      </w:r>
      <w:r w:rsidR="006E03B6">
        <w:rPr>
          <w:rFonts w:ascii="Times New Roman" w:hAnsi="Times New Roman" w:cs="Times New Roman"/>
          <w:sz w:val="28"/>
          <w:szCs w:val="28"/>
        </w:rPr>
        <w:t>имает</w:t>
      </w:r>
      <w:r w:rsidR="006D2A7F" w:rsidRPr="008D75B8">
        <w:rPr>
          <w:rFonts w:ascii="Times New Roman" w:hAnsi="Times New Roman" w:cs="Times New Roman"/>
          <w:sz w:val="28"/>
          <w:szCs w:val="28"/>
        </w:rPr>
        <w:t xml:space="preserve"> к рассмотрению проект решения о бюджете</w:t>
      </w:r>
    </w:p>
    <w:p w14:paraId="4822C316" w14:textId="2B7EEDB4" w:rsidR="005E59EC" w:rsidRPr="008D75B8" w:rsidRDefault="005E59EC" w:rsidP="005E59EC">
      <w:pPr>
        <w:pStyle w:val="ConsPlusNormal"/>
        <w:widowControl/>
        <w:ind w:firstLine="540"/>
        <w:jc w:val="both"/>
        <w:rPr>
          <w:rFonts w:ascii="Times New Roman" w:hAnsi="Times New Roman" w:cs="Times New Roman"/>
          <w:sz w:val="28"/>
          <w:szCs w:val="28"/>
        </w:rPr>
      </w:pPr>
      <w:r w:rsidRPr="000E4C52">
        <w:rPr>
          <w:rFonts w:ascii="Times New Roman" w:hAnsi="Times New Roman" w:cs="Times New Roman"/>
          <w:sz w:val="28"/>
          <w:szCs w:val="28"/>
        </w:rPr>
        <w:t>5.4.2. Аппарат Совета депутатов организует и координирует процесс</w:t>
      </w:r>
      <w:r w:rsidRPr="008D75B8">
        <w:rPr>
          <w:rFonts w:ascii="Times New Roman" w:hAnsi="Times New Roman" w:cs="Times New Roman"/>
          <w:sz w:val="28"/>
          <w:szCs w:val="28"/>
        </w:rPr>
        <w:t xml:space="preserve"> рассмотрения проекта решения о бюджете в постоянных комиссиях Совета депутатов </w:t>
      </w:r>
      <w:r w:rsidR="00983CDC">
        <w:rPr>
          <w:rFonts w:ascii="Times New Roman" w:hAnsi="Times New Roman" w:cs="Times New Roman"/>
          <w:sz w:val="28"/>
          <w:szCs w:val="28"/>
        </w:rPr>
        <w:t>МО «Свердловское городское поселение»</w:t>
      </w:r>
      <w:r w:rsidRPr="008D75B8">
        <w:rPr>
          <w:rFonts w:ascii="Times New Roman" w:hAnsi="Times New Roman" w:cs="Times New Roman"/>
          <w:sz w:val="28"/>
          <w:szCs w:val="28"/>
        </w:rPr>
        <w:t xml:space="preserve"> (далее - постоянные комиссии).</w:t>
      </w:r>
    </w:p>
    <w:p w14:paraId="78A2F8B5" w14:textId="77777777" w:rsidR="005E59EC" w:rsidRPr="008D75B8" w:rsidRDefault="005E59EC" w:rsidP="005E59EC">
      <w:pPr>
        <w:pStyle w:val="ConsPlusNormal"/>
        <w:widowControl/>
        <w:ind w:firstLine="0"/>
        <w:jc w:val="both"/>
        <w:rPr>
          <w:rFonts w:ascii="Times New Roman" w:hAnsi="Times New Roman" w:cs="Times New Roman"/>
          <w:sz w:val="28"/>
          <w:szCs w:val="28"/>
        </w:rPr>
      </w:pPr>
    </w:p>
    <w:p w14:paraId="1F2C302A" w14:textId="35970F71" w:rsidR="005E59EC" w:rsidRPr="008D75B8" w:rsidRDefault="005E59EC" w:rsidP="005E59EC">
      <w:pPr>
        <w:pStyle w:val="ConsPlusNormal"/>
        <w:widowControl/>
        <w:ind w:firstLine="540"/>
        <w:jc w:val="both"/>
        <w:outlineLvl w:val="1"/>
        <w:rPr>
          <w:rFonts w:ascii="Times New Roman" w:hAnsi="Times New Roman" w:cs="Times New Roman"/>
          <w:sz w:val="28"/>
          <w:szCs w:val="28"/>
        </w:rPr>
      </w:pPr>
      <w:r>
        <w:rPr>
          <w:rFonts w:ascii="Times New Roman" w:hAnsi="Times New Roman" w:cs="Times New Roman"/>
          <w:sz w:val="28"/>
          <w:szCs w:val="28"/>
        </w:rPr>
        <w:t>5.5</w:t>
      </w:r>
      <w:r w:rsidRPr="008D75B8">
        <w:rPr>
          <w:rFonts w:ascii="Times New Roman" w:hAnsi="Times New Roman" w:cs="Times New Roman"/>
          <w:sz w:val="28"/>
          <w:szCs w:val="28"/>
        </w:rPr>
        <w:t xml:space="preserve">. </w:t>
      </w:r>
      <w:r w:rsidR="006D2A7F" w:rsidRPr="000E4C52">
        <w:rPr>
          <w:rFonts w:ascii="Times New Roman" w:hAnsi="Times New Roman" w:cs="Times New Roman"/>
          <w:sz w:val="28"/>
          <w:szCs w:val="28"/>
        </w:rPr>
        <w:t>Совет депутатов рассматривает проект решения о бюджете в одном чтении.</w:t>
      </w:r>
    </w:p>
    <w:p w14:paraId="7D409132" w14:textId="77777777" w:rsidR="005E59EC" w:rsidRPr="008D75B8" w:rsidRDefault="005E59EC" w:rsidP="005E59EC">
      <w:pPr>
        <w:pStyle w:val="ConsPlusNormal"/>
        <w:widowControl/>
        <w:ind w:firstLine="540"/>
        <w:jc w:val="both"/>
        <w:rPr>
          <w:rFonts w:ascii="Times New Roman" w:hAnsi="Times New Roman" w:cs="Times New Roman"/>
          <w:sz w:val="28"/>
          <w:szCs w:val="28"/>
        </w:rPr>
      </w:pPr>
    </w:p>
    <w:p w14:paraId="310F387B" w14:textId="2A54B9EB" w:rsidR="005E59EC" w:rsidRPr="008D75B8" w:rsidRDefault="005E59EC" w:rsidP="005E59E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5.5</w:t>
      </w:r>
      <w:r w:rsidRPr="008D75B8">
        <w:rPr>
          <w:rFonts w:ascii="Times New Roman" w:hAnsi="Times New Roman" w:cs="Times New Roman"/>
          <w:sz w:val="28"/>
          <w:szCs w:val="28"/>
        </w:rPr>
        <w:t xml:space="preserve">.1. В течение двух рабочих дней со дня внесения </w:t>
      </w:r>
      <w:r w:rsidR="00983CDC">
        <w:rPr>
          <w:rFonts w:ascii="Times New Roman" w:hAnsi="Times New Roman" w:cs="Times New Roman"/>
          <w:sz w:val="28"/>
          <w:szCs w:val="28"/>
        </w:rPr>
        <w:t>А</w:t>
      </w:r>
      <w:r w:rsidR="00983CDC" w:rsidRPr="008D75B8">
        <w:rPr>
          <w:rFonts w:ascii="Times New Roman" w:hAnsi="Times New Roman" w:cs="Times New Roman"/>
          <w:sz w:val="28"/>
          <w:szCs w:val="28"/>
        </w:rPr>
        <w:t>дминистраци</w:t>
      </w:r>
      <w:r w:rsidR="00983CDC">
        <w:rPr>
          <w:rFonts w:ascii="Times New Roman" w:hAnsi="Times New Roman" w:cs="Times New Roman"/>
          <w:sz w:val="28"/>
          <w:szCs w:val="28"/>
        </w:rPr>
        <w:t>ей</w:t>
      </w:r>
      <w:r w:rsidR="00983CDC" w:rsidRPr="008D75B8">
        <w:rPr>
          <w:rFonts w:ascii="Times New Roman" w:hAnsi="Times New Roman" w:cs="Times New Roman"/>
          <w:sz w:val="28"/>
          <w:szCs w:val="28"/>
        </w:rPr>
        <w:t xml:space="preserve"> проекта</w:t>
      </w:r>
      <w:r w:rsidRPr="008D75B8">
        <w:rPr>
          <w:rFonts w:ascii="Times New Roman" w:hAnsi="Times New Roman" w:cs="Times New Roman"/>
          <w:sz w:val="28"/>
          <w:szCs w:val="28"/>
        </w:rPr>
        <w:t xml:space="preserve"> решения о бюджете в Совет депутатов, </w:t>
      </w:r>
      <w:r>
        <w:rPr>
          <w:rFonts w:ascii="Times New Roman" w:hAnsi="Times New Roman" w:cs="Times New Roman"/>
          <w:sz w:val="28"/>
          <w:szCs w:val="28"/>
        </w:rPr>
        <w:t>Г</w:t>
      </w:r>
      <w:r w:rsidRPr="008D75B8">
        <w:rPr>
          <w:rFonts w:ascii="Times New Roman" w:hAnsi="Times New Roman" w:cs="Times New Roman"/>
          <w:sz w:val="28"/>
          <w:szCs w:val="28"/>
        </w:rPr>
        <w:t xml:space="preserve">лава направляет его в аппарат Совета депутатов для подготовки заключения о соответствии представленных документов и материалов требованиям пункта </w:t>
      </w:r>
      <w:r>
        <w:rPr>
          <w:rFonts w:ascii="Times New Roman" w:hAnsi="Times New Roman" w:cs="Times New Roman"/>
          <w:sz w:val="28"/>
          <w:szCs w:val="28"/>
        </w:rPr>
        <w:t>5.3.</w:t>
      </w:r>
      <w:r w:rsidRPr="008D75B8">
        <w:rPr>
          <w:rFonts w:ascii="Times New Roman" w:hAnsi="Times New Roman" w:cs="Times New Roman"/>
          <w:sz w:val="28"/>
          <w:szCs w:val="28"/>
        </w:rPr>
        <w:t xml:space="preserve"> настоящего Положения.</w:t>
      </w:r>
    </w:p>
    <w:p w14:paraId="2FF69057" w14:textId="4D33C143" w:rsidR="005E59EC" w:rsidRPr="008D75B8" w:rsidRDefault="005E59EC" w:rsidP="005E59EC">
      <w:pPr>
        <w:pStyle w:val="ConsPlusNormal"/>
        <w:widowControl/>
        <w:ind w:firstLine="540"/>
        <w:jc w:val="both"/>
        <w:rPr>
          <w:rFonts w:ascii="Times New Roman" w:hAnsi="Times New Roman" w:cs="Times New Roman"/>
          <w:sz w:val="28"/>
          <w:szCs w:val="28"/>
        </w:rPr>
      </w:pPr>
      <w:r w:rsidRPr="007702C6">
        <w:rPr>
          <w:rFonts w:ascii="Times New Roman" w:hAnsi="Times New Roman" w:cs="Times New Roman"/>
          <w:sz w:val="28"/>
          <w:szCs w:val="28"/>
        </w:rPr>
        <w:t>5.5.2.</w:t>
      </w:r>
      <w:r w:rsidRPr="00FE3398">
        <w:rPr>
          <w:rFonts w:ascii="Times New Roman" w:hAnsi="Times New Roman" w:cs="Times New Roman"/>
          <w:sz w:val="24"/>
          <w:szCs w:val="24"/>
        </w:rPr>
        <w:t xml:space="preserve"> </w:t>
      </w:r>
      <w:r w:rsidRPr="008D75B8">
        <w:rPr>
          <w:rFonts w:ascii="Times New Roman" w:hAnsi="Times New Roman" w:cs="Times New Roman"/>
          <w:sz w:val="28"/>
          <w:szCs w:val="28"/>
        </w:rPr>
        <w:t xml:space="preserve">На основании заключения аппарата Совета депутатов </w:t>
      </w:r>
      <w:r>
        <w:rPr>
          <w:rFonts w:ascii="Times New Roman" w:hAnsi="Times New Roman" w:cs="Times New Roman"/>
          <w:sz w:val="28"/>
          <w:szCs w:val="28"/>
        </w:rPr>
        <w:t>Г</w:t>
      </w:r>
      <w:r w:rsidRPr="008D75B8">
        <w:rPr>
          <w:rFonts w:ascii="Times New Roman" w:hAnsi="Times New Roman" w:cs="Times New Roman"/>
          <w:sz w:val="28"/>
          <w:szCs w:val="28"/>
        </w:rPr>
        <w:t>лава</w:t>
      </w:r>
      <w:r w:rsidR="006E03B6">
        <w:rPr>
          <w:rFonts w:ascii="Times New Roman" w:hAnsi="Times New Roman" w:cs="Times New Roman"/>
          <w:sz w:val="28"/>
          <w:szCs w:val="28"/>
        </w:rPr>
        <w:t xml:space="preserve"> вносит в Совет депутатов вопрос для</w:t>
      </w:r>
      <w:r w:rsidRPr="008D75B8">
        <w:rPr>
          <w:rFonts w:ascii="Times New Roman" w:hAnsi="Times New Roman" w:cs="Times New Roman"/>
          <w:sz w:val="28"/>
          <w:szCs w:val="28"/>
        </w:rPr>
        <w:t xml:space="preserve"> решени</w:t>
      </w:r>
      <w:r w:rsidR="006E03B6">
        <w:rPr>
          <w:rFonts w:ascii="Times New Roman" w:hAnsi="Times New Roman" w:cs="Times New Roman"/>
          <w:sz w:val="28"/>
          <w:szCs w:val="28"/>
        </w:rPr>
        <w:t xml:space="preserve">я </w:t>
      </w:r>
      <w:r w:rsidRPr="008D75B8">
        <w:rPr>
          <w:rFonts w:ascii="Times New Roman" w:hAnsi="Times New Roman" w:cs="Times New Roman"/>
          <w:sz w:val="28"/>
          <w:szCs w:val="28"/>
        </w:rPr>
        <w:t xml:space="preserve">о принятии проекта решения о бюджете к рассмотрению Советом депутатов либо о его возвращении на доработку </w:t>
      </w:r>
      <w:r>
        <w:rPr>
          <w:rFonts w:ascii="Times New Roman" w:hAnsi="Times New Roman" w:cs="Times New Roman"/>
          <w:sz w:val="28"/>
          <w:szCs w:val="28"/>
        </w:rPr>
        <w:t>в</w:t>
      </w:r>
      <w:r w:rsidRPr="008D75B8">
        <w:rPr>
          <w:rFonts w:ascii="Times New Roman" w:hAnsi="Times New Roman" w:cs="Times New Roman"/>
          <w:sz w:val="28"/>
          <w:szCs w:val="28"/>
        </w:rPr>
        <w:t xml:space="preserve"> </w:t>
      </w:r>
      <w:r>
        <w:rPr>
          <w:rFonts w:ascii="Times New Roman" w:hAnsi="Times New Roman" w:cs="Times New Roman"/>
          <w:sz w:val="28"/>
          <w:szCs w:val="28"/>
        </w:rPr>
        <w:t>А</w:t>
      </w:r>
      <w:r w:rsidRPr="008D75B8">
        <w:rPr>
          <w:rFonts w:ascii="Times New Roman" w:hAnsi="Times New Roman" w:cs="Times New Roman"/>
          <w:sz w:val="28"/>
          <w:szCs w:val="28"/>
        </w:rPr>
        <w:t>дминистраци</w:t>
      </w:r>
      <w:r>
        <w:rPr>
          <w:rFonts w:ascii="Times New Roman" w:hAnsi="Times New Roman" w:cs="Times New Roman"/>
          <w:sz w:val="28"/>
          <w:szCs w:val="28"/>
        </w:rPr>
        <w:t>ю</w:t>
      </w:r>
      <w:r w:rsidRPr="008D75B8">
        <w:rPr>
          <w:rFonts w:ascii="Times New Roman" w:hAnsi="Times New Roman" w:cs="Times New Roman"/>
          <w:sz w:val="28"/>
          <w:szCs w:val="28"/>
        </w:rPr>
        <w:t xml:space="preserve">, если состав представленных документов и материалов не соответствует требованиям </w:t>
      </w:r>
      <w:hyperlink r:id="rId18" w:history="1">
        <w:r w:rsidRPr="008D75B8">
          <w:rPr>
            <w:rFonts w:ascii="Times New Roman" w:hAnsi="Times New Roman" w:cs="Times New Roman"/>
            <w:sz w:val="28"/>
            <w:szCs w:val="28"/>
          </w:rPr>
          <w:t>пункт</w:t>
        </w:r>
      </w:hyperlink>
      <w:r>
        <w:rPr>
          <w:rFonts w:ascii="Times New Roman" w:hAnsi="Times New Roman" w:cs="Times New Roman"/>
          <w:sz w:val="28"/>
          <w:szCs w:val="28"/>
        </w:rPr>
        <w:t>а</w:t>
      </w:r>
      <w:r w:rsidRPr="008D75B8">
        <w:rPr>
          <w:rFonts w:ascii="Times New Roman" w:hAnsi="Times New Roman" w:cs="Times New Roman"/>
          <w:sz w:val="28"/>
          <w:szCs w:val="28"/>
        </w:rPr>
        <w:t xml:space="preserve"> </w:t>
      </w:r>
      <w:r>
        <w:rPr>
          <w:rFonts w:ascii="Times New Roman" w:hAnsi="Times New Roman" w:cs="Times New Roman"/>
          <w:sz w:val="28"/>
          <w:szCs w:val="28"/>
        </w:rPr>
        <w:t>5.3.</w:t>
      </w:r>
      <w:r w:rsidRPr="008D75B8">
        <w:rPr>
          <w:rFonts w:ascii="Times New Roman" w:hAnsi="Times New Roman" w:cs="Times New Roman"/>
          <w:sz w:val="28"/>
          <w:szCs w:val="28"/>
        </w:rPr>
        <w:t xml:space="preserve"> настоящего Положения.</w:t>
      </w:r>
    </w:p>
    <w:p w14:paraId="210C224A" w14:textId="77777777" w:rsidR="005E59EC" w:rsidRPr="008D75B8" w:rsidRDefault="005E59EC" w:rsidP="005E59EC">
      <w:pPr>
        <w:pStyle w:val="ConsPlusNormal"/>
        <w:widowControl/>
        <w:ind w:firstLine="540"/>
        <w:jc w:val="both"/>
        <w:rPr>
          <w:rFonts w:ascii="Times New Roman" w:hAnsi="Times New Roman" w:cs="Times New Roman"/>
          <w:sz w:val="28"/>
          <w:szCs w:val="28"/>
        </w:rPr>
      </w:pPr>
      <w:r w:rsidRPr="008D75B8">
        <w:rPr>
          <w:rFonts w:ascii="Times New Roman" w:hAnsi="Times New Roman" w:cs="Times New Roman"/>
          <w:sz w:val="28"/>
          <w:szCs w:val="28"/>
        </w:rPr>
        <w:t xml:space="preserve">Доработанный проект решения о бюджете со всеми необходимыми документами и материалами должен быть повторно представлен в Совет депутатов в течение трех рабочих дней с даты его возвращения </w:t>
      </w:r>
      <w:r>
        <w:rPr>
          <w:rFonts w:ascii="Times New Roman" w:hAnsi="Times New Roman" w:cs="Times New Roman"/>
          <w:sz w:val="28"/>
          <w:szCs w:val="28"/>
        </w:rPr>
        <w:t>А</w:t>
      </w:r>
      <w:r w:rsidRPr="008D75B8">
        <w:rPr>
          <w:rFonts w:ascii="Times New Roman" w:hAnsi="Times New Roman" w:cs="Times New Roman"/>
          <w:sz w:val="28"/>
          <w:szCs w:val="28"/>
        </w:rPr>
        <w:t>дминистрации.</w:t>
      </w:r>
    </w:p>
    <w:p w14:paraId="698C2BB3" w14:textId="77777777" w:rsidR="005E59EC" w:rsidRDefault="005E59EC" w:rsidP="005E59E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5.5.3. В течение двух рабочих дней после принятия решения о принятии проекта к рассмотрению Советом депутатов Глава:</w:t>
      </w:r>
    </w:p>
    <w:p w14:paraId="4175626C" w14:textId="77777777" w:rsidR="005E59EC" w:rsidRDefault="005E59EC" w:rsidP="005E59EC">
      <w:pPr>
        <w:pStyle w:val="ConsPlusNormal"/>
        <w:widowControl/>
        <w:ind w:firstLine="540"/>
        <w:jc w:val="both"/>
        <w:rPr>
          <w:rFonts w:ascii="Times New Roman" w:hAnsi="Times New Roman" w:cs="Times New Roman"/>
          <w:color w:val="000000"/>
          <w:sz w:val="28"/>
          <w:szCs w:val="28"/>
        </w:rPr>
      </w:pPr>
      <w:r w:rsidRPr="00DF506C">
        <w:rPr>
          <w:rFonts w:ascii="Times New Roman" w:hAnsi="Times New Roman" w:cs="Times New Roman"/>
          <w:color w:val="000000"/>
          <w:sz w:val="28"/>
          <w:szCs w:val="28"/>
        </w:rPr>
        <w:t>объявляет о проведении публичных слушаний, которые проводятся не позднее чем через 15 дней после внесения в Совет депутатов проекта решения о бюджете</w:t>
      </w:r>
      <w:r>
        <w:rPr>
          <w:rFonts w:ascii="Times New Roman" w:hAnsi="Times New Roman" w:cs="Times New Roman"/>
          <w:color w:val="000000"/>
          <w:sz w:val="28"/>
          <w:szCs w:val="28"/>
        </w:rPr>
        <w:t>;</w:t>
      </w:r>
    </w:p>
    <w:p w14:paraId="4F4D8E65" w14:textId="77777777" w:rsidR="005E59EC" w:rsidRDefault="005E59EC" w:rsidP="005E59EC">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направляет проект решения о бюджете в постоянные комиссии Совета депутатов;</w:t>
      </w:r>
    </w:p>
    <w:p w14:paraId="6D5C8544" w14:textId="77777777" w:rsidR="005E59EC" w:rsidRPr="00CE4F0E" w:rsidRDefault="005E59EC" w:rsidP="005E59EC">
      <w:pPr>
        <w:pStyle w:val="ConsPlusNormal"/>
        <w:widowControl/>
        <w:ind w:firstLine="540"/>
        <w:jc w:val="both"/>
        <w:rPr>
          <w:rFonts w:ascii="Times New Roman" w:hAnsi="Times New Roman" w:cs="Times New Roman"/>
          <w:sz w:val="28"/>
          <w:szCs w:val="28"/>
        </w:rPr>
      </w:pPr>
      <w:r>
        <w:rPr>
          <w:rFonts w:ascii="Times New Roman" w:hAnsi="Times New Roman" w:cs="Times New Roman"/>
          <w:color w:val="000000"/>
          <w:sz w:val="28"/>
          <w:szCs w:val="28"/>
        </w:rPr>
        <w:t>направляет проект решения о бюджете</w:t>
      </w:r>
      <w:r w:rsidRPr="007702C6">
        <w:rPr>
          <w:rFonts w:ascii="Times New Roman" w:hAnsi="Times New Roman" w:cs="Times New Roman"/>
          <w:sz w:val="28"/>
          <w:szCs w:val="28"/>
        </w:rPr>
        <w:t xml:space="preserve"> </w:t>
      </w:r>
      <w:r w:rsidRPr="00CE4F0E">
        <w:rPr>
          <w:rFonts w:ascii="Times New Roman" w:hAnsi="Times New Roman" w:cs="Times New Roman"/>
          <w:sz w:val="28"/>
          <w:szCs w:val="28"/>
        </w:rPr>
        <w:t>в Контрольн</w:t>
      </w:r>
      <w:r>
        <w:rPr>
          <w:rFonts w:ascii="Times New Roman" w:hAnsi="Times New Roman" w:cs="Times New Roman"/>
          <w:sz w:val="28"/>
          <w:szCs w:val="28"/>
        </w:rPr>
        <w:t>о-счетный</w:t>
      </w:r>
      <w:r w:rsidRPr="00CE4F0E">
        <w:rPr>
          <w:rFonts w:ascii="Times New Roman" w:hAnsi="Times New Roman" w:cs="Times New Roman"/>
          <w:sz w:val="28"/>
          <w:szCs w:val="28"/>
        </w:rPr>
        <w:t xml:space="preserve"> орган </w:t>
      </w:r>
      <w:r>
        <w:rPr>
          <w:rFonts w:ascii="Times New Roman" w:hAnsi="Times New Roman" w:cs="Times New Roman"/>
          <w:sz w:val="28"/>
          <w:szCs w:val="28"/>
        </w:rPr>
        <w:t>МО «</w:t>
      </w:r>
      <w:r w:rsidRPr="001549FB">
        <w:rPr>
          <w:rFonts w:ascii="Times New Roman" w:hAnsi="Times New Roman" w:cs="Times New Roman"/>
          <w:sz w:val="28"/>
          <w:szCs w:val="28"/>
        </w:rPr>
        <w:t>Всеволожский муниципальный район</w:t>
      </w:r>
      <w:r>
        <w:rPr>
          <w:rFonts w:ascii="Times New Roman" w:hAnsi="Times New Roman" w:cs="Times New Roman"/>
          <w:sz w:val="28"/>
          <w:szCs w:val="28"/>
        </w:rPr>
        <w:t>» для подготовки заключения.</w:t>
      </w:r>
    </w:p>
    <w:p w14:paraId="117173F9" w14:textId="77777777" w:rsidR="005E59EC" w:rsidRPr="00B64482" w:rsidRDefault="005E59EC" w:rsidP="005E59EC">
      <w:pPr>
        <w:pStyle w:val="ConsPlusNormal"/>
        <w:widowControl/>
        <w:ind w:firstLine="540"/>
        <w:jc w:val="both"/>
        <w:outlineLvl w:val="1"/>
        <w:rPr>
          <w:rFonts w:ascii="Times New Roman" w:hAnsi="Times New Roman" w:cs="Times New Roman"/>
          <w:sz w:val="28"/>
          <w:szCs w:val="28"/>
        </w:rPr>
      </w:pPr>
      <w:r w:rsidRPr="00B64482">
        <w:rPr>
          <w:rFonts w:ascii="Times New Roman" w:hAnsi="Times New Roman" w:cs="Times New Roman"/>
          <w:sz w:val="28"/>
          <w:szCs w:val="28"/>
        </w:rPr>
        <w:t>5.6. Рассмотрение проекта решения о бюджете.</w:t>
      </w:r>
    </w:p>
    <w:p w14:paraId="487ACB15" w14:textId="23B0BDFA" w:rsidR="005E59EC" w:rsidRPr="00781900" w:rsidRDefault="005E59EC" w:rsidP="00983CDC">
      <w:pPr>
        <w:ind w:firstLine="540"/>
        <w:jc w:val="both"/>
        <w:rPr>
          <w:sz w:val="28"/>
          <w:szCs w:val="28"/>
        </w:rPr>
      </w:pPr>
      <w:r w:rsidRPr="000E4C52">
        <w:rPr>
          <w:sz w:val="28"/>
          <w:szCs w:val="28"/>
        </w:rPr>
        <w:t xml:space="preserve">5.6.1. Постоянные комиссии Совета депутатов в течение </w:t>
      </w:r>
      <w:r w:rsidR="00983CDC" w:rsidRPr="000E4C52">
        <w:rPr>
          <w:sz w:val="28"/>
          <w:szCs w:val="28"/>
        </w:rPr>
        <w:t>1</w:t>
      </w:r>
      <w:r w:rsidRPr="000E4C52">
        <w:rPr>
          <w:sz w:val="28"/>
          <w:szCs w:val="28"/>
        </w:rPr>
        <w:t xml:space="preserve">5 дней </w:t>
      </w:r>
      <w:r>
        <w:rPr>
          <w:sz w:val="28"/>
          <w:szCs w:val="28"/>
        </w:rPr>
        <w:t>рассматривают</w:t>
      </w:r>
      <w:r w:rsidRPr="00781900">
        <w:rPr>
          <w:sz w:val="28"/>
          <w:szCs w:val="28"/>
        </w:rPr>
        <w:t xml:space="preserve"> проект решения о бюджете </w:t>
      </w:r>
      <w:r>
        <w:rPr>
          <w:sz w:val="28"/>
          <w:szCs w:val="28"/>
        </w:rPr>
        <w:t xml:space="preserve">и дают заключения с </w:t>
      </w:r>
      <w:r w:rsidRPr="00781900">
        <w:rPr>
          <w:sz w:val="28"/>
          <w:szCs w:val="28"/>
        </w:rPr>
        <w:t>указ</w:t>
      </w:r>
      <w:r>
        <w:rPr>
          <w:sz w:val="28"/>
          <w:szCs w:val="28"/>
        </w:rPr>
        <w:t>анием</w:t>
      </w:r>
      <w:r w:rsidRPr="00781900">
        <w:rPr>
          <w:sz w:val="28"/>
          <w:szCs w:val="28"/>
        </w:rPr>
        <w:t xml:space="preserve"> недостатк</w:t>
      </w:r>
      <w:r>
        <w:rPr>
          <w:sz w:val="28"/>
          <w:szCs w:val="28"/>
        </w:rPr>
        <w:t>ов</w:t>
      </w:r>
      <w:r w:rsidRPr="00781900">
        <w:rPr>
          <w:sz w:val="28"/>
          <w:szCs w:val="28"/>
        </w:rPr>
        <w:t xml:space="preserve"> данного проекта в </w:t>
      </w:r>
      <w:r w:rsidR="00983CDC" w:rsidRPr="00781900">
        <w:rPr>
          <w:sz w:val="28"/>
          <w:szCs w:val="28"/>
        </w:rPr>
        <w:t xml:space="preserve">случае </w:t>
      </w:r>
      <w:r w:rsidR="00983CDC">
        <w:rPr>
          <w:sz w:val="28"/>
          <w:szCs w:val="28"/>
        </w:rPr>
        <w:t>их</w:t>
      </w:r>
      <w:r w:rsidRPr="00781900">
        <w:rPr>
          <w:sz w:val="28"/>
          <w:szCs w:val="28"/>
        </w:rPr>
        <w:t xml:space="preserve"> </w:t>
      </w:r>
      <w:r>
        <w:rPr>
          <w:sz w:val="28"/>
          <w:szCs w:val="28"/>
        </w:rPr>
        <w:t>установления</w:t>
      </w:r>
      <w:r w:rsidRPr="00781900">
        <w:rPr>
          <w:sz w:val="28"/>
          <w:szCs w:val="28"/>
        </w:rPr>
        <w:t>.</w:t>
      </w:r>
    </w:p>
    <w:p w14:paraId="29CDC43D" w14:textId="77178B4B" w:rsidR="005E59EC" w:rsidRDefault="005E59EC" w:rsidP="00983CDC">
      <w:pPr>
        <w:ind w:firstLine="540"/>
        <w:jc w:val="both"/>
        <w:rPr>
          <w:sz w:val="28"/>
          <w:szCs w:val="28"/>
        </w:rPr>
      </w:pPr>
      <w:r w:rsidRPr="00781900">
        <w:rPr>
          <w:sz w:val="28"/>
          <w:szCs w:val="28"/>
        </w:rPr>
        <w:t xml:space="preserve">Заключения </w:t>
      </w:r>
      <w:r>
        <w:rPr>
          <w:sz w:val="28"/>
          <w:szCs w:val="28"/>
        </w:rPr>
        <w:t>Постоянных</w:t>
      </w:r>
      <w:r w:rsidRPr="00781900">
        <w:rPr>
          <w:sz w:val="28"/>
          <w:szCs w:val="28"/>
        </w:rPr>
        <w:t xml:space="preserve"> комисси</w:t>
      </w:r>
      <w:r>
        <w:rPr>
          <w:sz w:val="28"/>
          <w:szCs w:val="28"/>
        </w:rPr>
        <w:t>й</w:t>
      </w:r>
      <w:r w:rsidRPr="00781900">
        <w:rPr>
          <w:sz w:val="28"/>
          <w:szCs w:val="28"/>
        </w:rPr>
        <w:t xml:space="preserve"> </w:t>
      </w:r>
      <w:r>
        <w:rPr>
          <w:sz w:val="28"/>
          <w:szCs w:val="28"/>
        </w:rPr>
        <w:t xml:space="preserve">Совета депутатов </w:t>
      </w:r>
      <w:r w:rsidRPr="00781900">
        <w:rPr>
          <w:sz w:val="28"/>
          <w:szCs w:val="28"/>
        </w:rPr>
        <w:t>учитываются при подготовке поправок к проекту решения о бюджете.</w:t>
      </w:r>
    </w:p>
    <w:p w14:paraId="55EE294E" w14:textId="77777777" w:rsidR="005E59EC" w:rsidRDefault="005E59EC" w:rsidP="00983CDC">
      <w:pPr>
        <w:autoSpaceDE w:val="0"/>
        <w:autoSpaceDN w:val="0"/>
        <w:adjustRightInd w:val="0"/>
        <w:ind w:firstLine="540"/>
        <w:jc w:val="both"/>
        <w:rPr>
          <w:sz w:val="28"/>
          <w:szCs w:val="28"/>
        </w:rPr>
      </w:pPr>
      <w:r>
        <w:rPr>
          <w:sz w:val="28"/>
          <w:szCs w:val="28"/>
        </w:rPr>
        <w:lastRenderedPageBreak/>
        <w:t xml:space="preserve">5.6.2. </w:t>
      </w:r>
      <w:r w:rsidRPr="00F06CE8">
        <w:rPr>
          <w:sz w:val="28"/>
          <w:szCs w:val="28"/>
        </w:rPr>
        <w:t xml:space="preserve">Замечания и предложения по проекту решения о бюджете, представленные участниками публичных слушаний, обобщаются </w:t>
      </w:r>
      <w:r>
        <w:rPr>
          <w:sz w:val="28"/>
          <w:szCs w:val="28"/>
        </w:rPr>
        <w:t>аппаратом Совета депутатов</w:t>
      </w:r>
      <w:r w:rsidRPr="00F06CE8">
        <w:rPr>
          <w:sz w:val="28"/>
          <w:szCs w:val="28"/>
        </w:rPr>
        <w:t xml:space="preserve"> и доводятся до сведения Главы.</w:t>
      </w:r>
    </w:p>
    <w:p w14:paraId="2CB38AAD" w14:textId="77777777" w:rsidR="005E59EC" w:rsidRPr="00F06CE8" w:rsidRDefault="005E59EC" w:rsidP="00983CDC">
      <w:pPr>
        <w:autoSpaceDE w:val="0"/>
        <w:autoSpaceDN w:val="0"/>
        <w:adjustRightInd w:val="0"/>
        <w:ind w:firstLine="540"/>
        <w:jc w:val="both"/>
        <w:rPr>
          <w:sz w:val="28"/>
          <w:szCs w:val="28"/>
        </w:rPr>
      </w:pPr>
      <w:r w:rsidRPr="00F06CE8">
        <w:rPr>
          <w:sz w:val="28"/>
          <w:szCs w:val="28"/>
        </w:rPr>
        <w:t>При рассмотрении проекта решения о бюджете указанные замечания и предложения носят рекомендательный характер.</w:t>
      </w:r>
    </w:p>
    <w:p w14:paraId="7EDBD38E" w14:textId="77777777" w:rsidR="005E59EC" w:rsidRPr="00781900" w:rsidRDefault="005E59EC" w:rsidP="00983CDC">
      <w:pPr>
        <w:ind w:firstLine="540"/>
        <w:jc w:val="both"/>
        <w:rPr>
          <w:sz w:val="28"/>
          <w:szCs w:val="28"/>
        </w:rPr>
      </w:pPr>
    </w:p>
    <w:p w14:paraId="524FDE14" w14:textId="4E74EFFE" w:rsidR="005E59EC" w:rsidRPr="00781900" w:rsidRDefault="005E59EC" w:rsidP="00983CDC">
      <w:pPr>
        <w:ind w:firstLine="540"/>
        <w:jc w:val="both"/>
        <w:rPr>
          <w:sz w:val="28"/>
          <w:szCs w:val="28"/>
        </w:rPr>
      </w:pPr>
      <w:r>
        <w:rPr>
          <w:sz w:val="28"/>
          <w:szCs w:val="28"/>
        </w:rPr>
        <w:t>5.6.3</w:t>
      </w:r>
      <w:r w:rsidRPr="00781900">
        <w:rPr>
          <w:sz w:val="28"/>
          <w:szCs w:val="28"/>
        </w:rPr>
        <w:t xml:space="preserve">. </w:t>
      </w:r>
      <w:r>
        <w:rPr>
          <w:sz w:val="28"/>
          <w:szCs w:val="28"/>
        </w:rPr>
        <w:t>Р</w:t>
      </w:r>
      <w:r w:rsidRPr="00781900">
        <w:rPr>
          <w:sz w:val="28"/>
          <w:szCs w:val="28"/>
        </w:rPr>
        <w:t xml:space="preserve">ассмотрение проекта </w:t>
      </w:r>
      <w:r>
        <w:rPr>
          <w:sz w:val="28"/>
          <w:szCs w:val="28"/>
        </w:rPr>
        <w:t>бюджета</w:t>
      </w:r>
      <w:r w:rsidRPr="00781900">
        <w:rPr>
          <w:sz w:val="28"/>
          <w:szCs w:val="28"/>
        </w:rPr>
        <w:t xml:space="preserve"> </w:t>
      </w:r>
      <w:r>
        <w:rPr>
          <w:sz w:val="28"/>
          <w:szCs w:val="28"/>
        </w:rPr>
        <w:t xml:space="preserve">с внесенными предложениями и заключениями по ним проводится на очередном (внеочередном) </w:t>
      </w:r>
      <w:r w:rsidRPr="00781900">
        <w:rPr>
          <w:sz w:val="28"/>
          <w:szCs w:val="28"/>
        </w:rPr>
        <w:t xml:space="preserve">заседании </w:t>
      </w:r>
      <w:r>
        <w:rPr>
          <w:sz w:val="28"/>
          <w:szCs w:val="28"/>
        </w:rPr>
        <w:t>С</w:t>
      </w:r>
      <w:r w:rsidRPr="00781900">
        <w:rPr>
          <w:sz w:val="28"/>
          <w:szCs w:val="28"/>
        </w:rPr>
        <w:t>овета депутатов</w:t>
      </w:r>
      <w:r>
        <w:rPr>
          <w:sz w:val="28"/>
          <w:szCs w:val="28"/>
        </w:rPr>
        <w:t xml:space="preserve">. </w:t>
      </w:r>
    </w:p>
    <w:p w14:paraId="5D0789E5" w14:textId="4C99FBAB" w:rsidR="005E59EC" w:rsidRPr="00B64482" w:rsidRDefault="005E59EC" w:rsidP="00983CD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5.6</w:t>
      </w:r>
      <w:r w:rsidRPr="00B64482">
        <w:rPr>
          <w:rFonts w:ascii="Times New Roman" w:hAnsi="Times New Roman" w:cs="Times New Roman"/>
          <w:sz w:val="28"/>
          <w:szCs w:val="28"/>
        </w:rPr>
        <w:t>.</w:t>
      </w:r>
      <w:r>
        <w:rPr>
          <w:rFonts w:ascii="Times New Roman" w:hAnsi="Times New Roman" w:cs="Times New Roman"/>
          <w:sz w:val="28"/>
          <w:szCs w:val="28"/>
        </w:rPr>
        <w:t>4</w:t>
      </w:r>
      <w:r w:rsidRPr="00B64482">
        <w:rPr>
          <w:rFonts w:ascii="Times New Roman" w:hAnsi="Times New Roman" w:cs="Times New Roman"/>
          <w:sz w:val="28"/>
          <w:szCs w:val="28"/>
        </w:rPr>
        <w:t>. При рассмотрении проекта решения о бюджете Совет депутатов принимает решение о принятии или отклонении проекта решения о бюджете.</w:t>
      </w:r>
    </w:p>
    <w:p w14:paraId="0541EDDD" w14:textId="4A58B9BE" w:rsidR="005E59EC" w:rsidRPr="00B64482" w:rsidRDefault="005E59EC" w:rsidP="00983CD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5.6.5</w:t>
      </w:r>
      <w:r w:rsidRPr="00B64482">
        <w:rPr>
          <w:rFonts w:ascii="Times New Roman" w:hAnsi="Times New Roman" w:cs="Times New Roman"/>
          <w:sz w:val="28"/>
          <w:szCs w:val="28"/>
        </w:rPr>
        <w:t>. В случае отклонения проекта решения о бюджете Совет депутатов может:</w:t>
      </w:r>
    </w:p>
    <w:p w14:paraId="4D4ED854" w14:textId="77777777" w:rsidR="005E59EC" w:rsidRPr="00B64482" w:rsidRDefault="005E59EC" w:rsidP="00983CDC">
      <w:pPr>
        <w:pStyle w:val="ConsPlusNormal"/>
        <w:widowControl/>
        <w:ind w:firstLine="540"/>
        <w:jc w:val="both"/>
        <w:rPr>
          <w:rFonts w:ascii="Times New Roman" w:hAnsi="Times New Roman" w:cs="Times New Roman"/>
          <w:sz w:val="28"/>
          <w:szCs w:val="28"/>
        </w:rPr>
      </w:pPr>
      <w:r w:rsidRPr="00B64482">
        <w:rPr>
          <w:rFonts w:ascii="Times New Roman" w:hAnsi="Times New Roman" w:cs="Times New Roman"/>
          <w:sz w:val="28"/>
          <w:szCs w:val="28"/>
        </w:rPr>
        <w:t>передать указанный проект решения в согласительную комиссию по уточнению бюджета;</w:t>
      </w:r>
    </w:p>
    <w:p w14:paraId="64CDEC53" w14:textId="77777777" w:rsidR="005E59EC" w:rsidRPr="00B64482" w:rsidRDefault="005E59EC" w:rsidP="00983CDC">
      <w:pPr>
        <w:pStyle w:val="ConsPlusNormal"/>
        <w:widowControl/>
        <w:ind w:firstLine="540"/>
        <w:jc w:val="both"/>
        <w:rPr>
          <w:rFonts w:ascii="Times New Roman" w:hAnsi="Times New Roman" w:cs="Times New Roman"/>
          <w:sz w:val="28"/>
          <w:szCs w:val="28"/>
        </w:rPr>
      </w:pPr>
      <w:r w:rsidRPr="00B64482">
        <w:rPr>
          <w:rFonts w:ascii="Times New Roman" w:hAnsi="Times New Roman" w:cs="Times New Roman"/>
          <w:sz w:val="28"/>
          <w:szCs w:val="28"/>
        </w:rPr>
        <w:t xml:space="preserve">вернуть указанный проект решения в </w:t>
      </w:r>
      <w:r>
        <w:rPr>
          <w:rFonts w:ascii="Times New Roman" w:hAnsi="Times New Roman" w:cs="Times New Roman"/>
          <w:sz w:val="28"/>
          <w:szCs w:val="28"/>
        </w:rPr>
        <w:t>А</w:t>
      </w:r>
      <w:r w:rsidRPr="00B64482">
        <w:rPr>
          <w:rFonts w:ascii="Times New Roman" w:hAnsi="Times New Roman" w:cs="Times New Roman"/>
          <w:sz w:val="28"/>
          <w:szCs w:val="28"/>
        </w:rPr>
        <w:t>дминистрацию.</w:t>
      </w:r>
    </w:p>
    <w:p w14:paraId="4AF015E0" w14:textId="6726F202" w:rsidR="005E59EC" w:rsidRPr="00B64482" w:rsidRDefault="005E59EC" w:rsidP="00983CD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5.6</w:t>
      </w:r>
      <w:r w:rsidRPr="00B64482">
        <w:rPr>
          <w:rFonts w:ascii="Times New Roman" w:hAnsi="Times New Roman" w:cs="Times New Roman"/>
          <w:sz w:val="28"/>
          <w:szCs w:val="28"/>
        </w:rPr>
        <w:t>.</w:t>
      </w:r>
      <w:r>
        <w:rPr>
          <w:rFonts w:ascii="Times New Roman" w:hAnsi="Times New Roman" w:cs="Times New Roman"/>
          <w:sz w:val="28"/>
          <w:szCs w:val="28"/>
        </w:rPr>
        <w:t>5</w:t>
      </w:r>
      <w:r w:rsidRPr="00B64482">
        <w:rPr>
          <w:rFonts w:ascii="Times New Roman" w:hAnsi="Times New Roman" w:cs="Times New Roman"/>
          <w:sz w:val="28"/>
          <w:szCs w:val="28"/>
        </w:rPr>
        <w:t>.1. В случае отклонения проекта решения о бюджете и решении передать его в согласительную комиссию</w:t>
      </w:r>
      <w:r w:rsidR="006E03B6">
        <w:rPr>
          <w:rFonts w:ascii="Times New Roman" w:hAnsi="Times New Roman" w:cs="Times New Roman"/>
          <w:sz w:val="28"/>
          <w:szCs w:val="28"/>
        </w:rPr>
        <w:t>,</w:t>
      </w:r>
      <w:r w:rsidRPr="00B64482">
        <w:rPr>
          <w:rFonts w:ascii="Times New Roman" w:hAnsi="Times New Roman" w:cs="Times New Roman"/>
          <w:sz w:val="28"/>
          <w:szCs w:val="28"/>
        </w:rPr>
        <w:t xml:space="preserve"> создается согласительная комиссия, в состав которой на паритетных началах включаются представители Совета депутатов и представители </w:t>
      </w:r>
      <w:r>
        <w:rPr>
          <w:rFonts w:ascii="Times New Roman" w:hAnsi="Times New Roman" w:cs="Times New Roman"/>
          <w:sz w:val="28"/>
          <w:szCs w:val="28"/>
        </w:rPr>
        <w:t>А</w:t>
      </w:r>
      <w:r w:rsidRPr="00B64482">
        <w:rPr>
          <w:rFonts w:ascii="Times New Roman" w:hAnsi="Times New Roman" w:cs="Times New Roman"/>
          <w:sz w:val="28"/>
          <w:szCs w:val="28"/>
        </w:rPr>
        <w:t xml:space="preserve">дминистрации. Регламент работы согласительной комиссии и ее персональный состав утверждаются постановлением </w:t>
      </w:r>
      <w:r w:rsidR="006E03B6">
        <w:rPr>
          <w:rFonts w:ascii="Times New Roman" w:hAnsi="Times New Roman" w:cs="Times New Roman"/>
          <w:sz w:val="28"/>
          <w:szCs w:val="28"/>
        </w:rPr>
        <w:t>Главы МО «Свердловское городское поселение»</w:t>
      </w:r>
      <w:r w:rsidRPr="00B64482">
        <w:rPr>
          <w:rFonts w:ascii="Times New Roman" w:hAnsi="Times New Roman" w:cs="Times New Roman"/>
          <w:sz w:val="28"/>
          <w:szCs w:val="28"/>
        </w:rPr>
        <w:t>.</w:t>
      </w:r>
    </w:p>
    <w:p w14:paraId="77841786" w14:textId="77777777" w:rsidR="005E59EC" w:rsidRPr="00B64482" w:rsidRDefault="005E59EC" w:rsidP="00983CDC">
      <w:pPr>
        <w:pStyle w:val="ConsPlusNormal"/>
        <w:widowControl/>
        <w:ind w:firstLine="540"/>
        <w:jc w:val="both"/>
        <w:rPr>
          <w:rFonts w:ascii="Times New Roman" w:hAnsi="Times New Roman" w:cs="Times New Roman"/>
          <w:sz w:val="28"/>
          <w:szCs w:val="28"/>
        </w:rPr>
      </w:pPr>
      <w:r w:rsidRPr="00B64482">
        <w:rPr>
          <w:rFonts w:ascii="Times New Roman" w:hAnsi="Times New Roman" w:cs="Times New Roman"/>
          <w:sz w:val="28"/>
          <w:szCs w:val="28"/>
        </w:rPr>
        <w:t>Согласительная комиссия в течение пяти рабочих дней дорабатывает проект решения о бюджете для повторного внесения его на рассмотрение Совета депутатов для его принятия.</w:t>
      </w:r>
    </w:p>
    <w:p w14:paraId="21877820" w14:textId="48DA9A12" w:rsidR="005E59EC" w:rsidRDefault="005E59EC" w:rsidP="00983CD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5.6</w:t>
      </w:r>
      <w:r w:rsidRPr="00B64482">
        <w:rPr>
          <w:rFonts w:ascii="Times New Roman" w:hAnsi="Times New Roman" w:cs="Times New Roman"/>
          <w:sz w:val="28"/>
          <w:szCs w:val="28"/>
        </w:rPr>
        <w:t>.</w:t>
      </w:r>
      <w:r>
        <w:rPr>
          <w:rFonts w:ascii="Times New Roman" w:hAnsi="Times New Roman" w:cs="Times New Roman"/>
          <w:sz w:val="28"/>
          <w:szCs w:val="28"/>
        </w:rPr>
        <w:t>5</w:t>
      </w:r>
      <w:r w:rsidRPr="00B64482">
        <w:rPr>
          <w:rFonts w:ascii="Times New Roman" w:hAnsi="Times New Roman" w:cs="Times New Roman"/>
          <w:sz w:val="28"/>
          <w:szCs w:val="28"/>
        </w:rPr>
        <w:t xml:space="preserve">.2. В случае отклонения проекта решения о бюджете и решении вернуть его на доработку в </w:t>
      </w:r>
      <w:r>
        <w:rPr>
          <w:rFonts w:ascii="Times New Roman" w:hAnsi="Times New Roman" w:cs="Times New Roman"/>
          <w:sz w:val="28"/>
          <w:szCs w:val="28"/>
        </w:rPr>
        <w:t>А</w:t>
      </w:r>
      <w:r w:rsidRPr="00B64482">
        <w:rPr>
          <w:rFonts w:ascii="Times New Roman" w:hAnsi="Times New Roman" w:cs="Times New Roman"/>
          <w:sz w:val="28"/>
          <w:szCs w:val="28"/>
        </w:rPr>
        <w:t>дминистрацию</w:t>
      </w:r>
      <w:r>
        <w:rPr>
          <w:rFonts w:ascii="Times New Roman" w:hAnsi="Times New Roman" w:cs="Times New Roman"/>
          <w:sz w:val="28"/>
          <w:szCs w:val="28"/>
        </w:rPr>
        <w:t>, А</w:t>
      </w:r>
      <w:r w:rsidRPr="00B64482">
        <w:rPr>
          <w:rFonts w:ascii="Times New Roman" w:hAnsi="Times New Roman" w:cs="Times New Roman"/>
          <w:sz w:val="28"/>
          <w:szCs w:val="28"/>
        </w:rPr>
        <w:t>дминистрация в течение 10 дней дорабатывает указанный проект решения с учетом предложений и реком</w:t>
      </w:r>
      <w:r>
        <w:rPr>
          <w:rFonts w:ascii="Times New Roman" w:hAnsi="Times New Roman" w:cs="Times New Roman"/>
          <w:sz w:val="28"/>
          <w:szCs w:val="28"/>
        </w:rPr>
        <w:t>ендаций, изложенных в заключение</w:t>
      </w:r>
      <w:r w:rsidRPr="00B64482">
        <w:rPr>
          <w:rFonts w:ascii="Times New Roman" w:hAnsi="Times New Roman" w:cs="Times New Roman"/>
          <w:sz w:val="28"/>
          <w:szCs w:val="28"/>
        </w:rPr>
        <w:t xml:space="preserve"> Совета депутатов, вносит доработанный проект решения на повторное рассмотрение Совету депутатов. При повторном внесении указанного проекта решения Совет депутатов рассматривает его в течение пяти дней со дня повторного внесения.</w:t>
      </w:r>
    </w:p>
    <w:bookmarkEnd w:id="3"/>
    <w:p w14:paraId="6518349F" w14:textId="77777777" w:rsidR="005E59EC" w:rsidRPr="00377E45" w:rsidRDefault="005E59EC" w:rsidP="00983CDC">
      <w:pPr>
        <w:pStyle w:val="ConsPlusNormal"/>
        <w:widowControl/>
        <w:ind w:firstLine="540"/>
        <w:jc w:val="both"/>
        <w:outlineLvl w:val="1"/>
        <w:rPr>
          <w:rFonts w:ascii="Times New Roman" w:hAnsi="Times New Roman" w:cs="Times New Roman"/>
          <w:sz w:val="28"/>
          <w:szCs w:val="28"/>
        </w:rPr>
      </w:pPr>
      <w:r>
        <w:rPr>
          <w:rFonts w:ascii="Times New Roman" w:hAnsi="Times New Roman" w:cs="Times New Roman"/>
          <w:sz w:val="28"/>
          <w:szCs w:val="28"/>
        </w:rPr>
        <w:t>5.7</w:t>
      </w:r>
      <w:r w:rsidRPr="00377E45">
        <w:rPr>
          <w:rFonts w:ascii="Times New Roman" w:hAnsi="Times New Roman" w:cs="Times New Roman"/>
          <w:sz w:val="28"/>
          <w:szCs w:val="28"/>
        </w:rPr>
        <w:t>. Временное управление бюджетом.</w:t>
      </w:r>
    </w:p>
    <w:p w14:paraId="6CA79F29" w14:textId="77777777" w:rsidR="005E59EC" w:rsidRDefault="005E59EC" w:rsidP="00983CD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5.7</w:t>
      </w:r>
      <w:r w:rsidRPr="00377E45">
        <w:rPr>
          <w:rFonts w:ascii="Times New Roman" w:hAnsi="Times New Roman" w:cs="Times New Roman"/>
          <w:sz w:val="28"/>
          <w:szCs w:val="28"/>
        </w:rPr>
        <w:t>.1. Если решение о бюджете не вступило в силу с начала финансового года:</w:t>
      </w:r>
    </w:p>
    <w:p w14:paraId="7591DB35" w14:textId="280A4018" w:rsidR="005E59EC" w:rsidRPr="00711E05" w:rsidRDefault="00983CDC" w:rsidP="00983CDC">
      <w:pPr>
        <w:autoSpaceDE w:val="0"/>
        <w:autoSpaceDN w:val="0"/>
        <w:adjustRightInd w:val="0"/>
        <w:ind w:firstLine="540"/>
        <w:jc w:val="both"/>
        <w:rPr>
          <w:sz w:val="28"/>
          <w:szCs w:val="28"/>
        </w:rPr>
      </w:pPr>
      <w:r>
        <w:rPr>
          <w:sz w:val="28"/>
          <w:szCs w:val="28"/>
        </w:rPr>
        <w:t xml:space="preserve">Администрация, как финансовый орган, </w:t>
      </w:r>
      <w:r w:rsidR="005E59EC" w:rsidRPr="00711E05">
        <w:rPr>
          <w:sz w:val="28"/>
          <w:szCs w:val="28"/>
        </w:rPr>
        <w:t>правомочн</w:t>
      </w:r>
      <w:r>
        <w:rPr>
          <w:sz w:val="28"/>
          <w:szCs w:val="28"/>
        </w:rPr>
        <w:t>а</w:t>
      </w:r>
      <w:r w:rsidR="005E59EC" w:rsidRPr="00711E05">
        <w:rPr>
          <w:sz w:val="28"/>
          <w:szCs w:val="28"/>
        </w:rPr>
        <w:t xml:space="preserve"> ежемесячно доводить до главных распорядителей (распорядителей) средств бюджета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14:paraId="77936F12" w14:textId="77777777" w:rsidR="005E59EC" w:rsidRDefault="005E59EC" w:rsidP="005E59EC">
      <w:pPr>
        <w:pStyle w:val="ConsPlusNormal"/>
        <w:widowControl/>
        <w:ind w:firstLine="540"/>
        <w:jc w:val="both"/>
        <w:rPr>
          <w:rFonts w:ascii="Times New Roman" w:hAnsi="Times New Roman" w:cs="Times New Roman"/>
          <w:sz w:val="28"/>
          <w:szCs w:val="28"/>
        </w:rPr>
      </w:pPr>
      <w:r w:rsidRPr="00377E45">
        <w:rPr>
          <w:rFonts w:ascii="Times New Roman" w:hAnsi="Times New Roman" w:cs="Times New Roman"/>
          <w:sz w:val="28"/>
          <w:szCs w:val="28"/>
        </w:rPr>
        <w:t>иные показатели, определяемые решением о бюджете, применяются в размерах (нормативах) и порядке, которые были установлены решением о бюд</w:t>
      </w:r>
      <w:r>
        <w:rPr>
          <w:rFonts w:ascii="Times New Roman" w:hAnsi="Times New Roman" w:cs="Times New Roman"/>
          <w:sz w:val="28"/>
          <w:szCs w:val="28"/>
        </w:rPr>
        <w:t>жете на отчетный финансовый год;</w:t>
      </w:r>
    </w:p>
    <w:p w14:paraId="6E18F840" w14:textId="77777777" w:rsidR="005E59EC" w:rsidRPr="00711E05" w:rsidRDefault="005E59EC" w:rsidP="005E59EC">
      <w:pPr>
        <w:autoSpaceDE w:val="0"/>
        <w:autoSpaceDN w:val="0"/>
        <w:adjustRightInd w:val="0"/>
        <w:ind w:firstLine="540"/>
        <w:jc w:val="both"/>
        <w:rPr>
          <w:sz w:val="28"/>
          <w:szCs w:val="28"/>
        </w:rPr>
      </w:pPr>
      <w:r w:rsidRPr="001600C3">
        <w:rPr>
          <w:sz w:val="28"/>
          <w:szCs w:val="28"/>
        </w:rP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14:paraId="4EF8B30C" w14:textId="06B9D539" w:rsidR="005E59EC" w:rsidRDefault="005E59EC" w:rsidP="005E59EC">
      <w:pPr>
        <w:pStyle w:val="ConsPlusNormal"/>
        <w:widowControl/>
        <w:ind w:firstLine="540"/>
        <w:jc w:val="both"/>
        <w:rPr>
          <w:rFonts w:ascii="Times New Roman" w:hAnsi="Times New Roman" w:cs="Times New Roman"/>
          <w:sz w:val="28"/>
          <w:szCs w:val="28"/>
        </w:rPr>
      </w:pPr>
      <w:r w:rsidRPr="00377E45">
        <w:rPr>
          <w:rFonts w:ascii="Times New Roman" w:hAnsi="Times New Roman" w:cs="Times New Roman"/>
          <w:sz w:val="28"/>
          <w:szCs w:val="28"/>
        </w:rPr>
        <w:lastRenderedPageBreak/>
        <w:t xml:space="preserve">5.7.2. Если решение о бюджете не вступило в силу через три месяца после начала финансового года, </w:t>
      </w:r>
      <w:r w:rsidR="00972F0E">
        <w:rPr>
          <w:rFonts w:ascii="Times New Roman" w:hAnsi="Times New Roman" w:cs="Times New Roman"/>
          <w:sz w:val="28"/>
          <w:szCs w:val="28"/>
        </w:rPr>
        <w:t>Администрация</w:t>
      </w:r>
      <w:r w:rsidRPr="00377E45">
        <w:rPr>
          <w:rFonts w:ascii="Times New Roman" w:hAnsi="Times New Roman" w:cs="Times New Roman"/>
          <w:sz w:val="28"/>
          <w:szCs w:val="28"/>
        </w:rPr>
        <w:t xml:space="preserve"> организует исполнение бюджета при соблюдении условий, определенных </w:t>
      </w:r>
      <w:hyperlink r:id="rId19" w:history="1">
        <w:r w:rsidRPr="00377E45">
          <w:rPr>
            <w:rFonts w:ascii="Times New Roman" w:hAnsi="Times New Roman" w:cs="Times New Roman"/>
            <w:sz w:val="28"/>
            <w:szCs w:val="28"/>
          </w:rPr>
          <w:t>пунктом</w:t>
        </w:r>
      </w:hyperlink>
      <w:r w:rsidRPr="00377E45">
        <w:rPr>
          <w:rFonts w:ascii="Times New Roman" w:hAnsi="Times New Roman" w:cs="Times New Roman"/>
          <w:sz w:val="28"/>
          <w:szCs w:val="28"/>
        </w:rPr>
        <w:t xml:space="preserve"> 5.7.1.</w:t>
      </w:r>
    </w:p>
    <w:p w14:paraId="35F9C0AE" w14:textId="21D57D27" w:rsidR="005E59EC" w:rsidRDefault="005E59EC" w:rsidP="005E59EC">
      <w:pPr>
        <w:pStyle w:val="ConsPlusNormal"/>
        <w:widowControl/>
        <w:ind w:firstLine="540"/>
        <w:jc w:val="both"/>
        <w:rPr>
          <w:rFonts w:ascii="Times New Roman" w:hAnsi="Times New Roman" w:cs="Times New Roman"/>
          <w:sz w:val="28"/>
          <w:szCs w:val="28"/>
        </w:rPr>
      </w:pPr>
      <w:r w:rsidRPr="00377E45">
        <w:rPr>
          <w:rFonts w:ascii="Times New Roman" w:hAnsi="Times New Roman" w:cs="Times New Roman"/>
          <w:sz w:val="28"/>
          <w:szCs w:val="28"/>
        </w:rPr>
        <w:t xml:space="preserve">При этом </w:t>
      </w:r>
      <w:r w:rsidR="00983CDC">
        <w:rPr>
          <w:rFonts w:ascii="Times New Roman" w:hAnsi="Times New Roman" w:cs="Times New Roman"/>
          <w:sz w:val="28"/>
          <w:szCs w:val="28"/>
        </w:rPr>
        <w:t xml:space="preserve">Администрация </w:t>
      </w:r>
      <w:r w:rsidRPr="00377E45">
        <w:rPr>
          <w:rFonts w:ascii="Times New Roman" w:hAnsi="Times New Roman" w:cs="Times New Roman"/>
          <w:sz w:val="28"/>
          <w:szCs w:val="28"/>
        </w:rPr>
        <w:t>не имеет права:</w:t>
      </w:r>
    </w:p>
    <w:p w14:paraId="4961AD93" w14:textId="77777777" w:rsidR="005E59EC" w:rsidRPr="00377E45" w:rsidRDefault="005E59EC" w:rsidP="005E59EC">
      <w:pPr>
        <w:pStyle w:val="ConsPlusNormal"/>
        <w:widowControl/>
        <w:ind w:firstLine="540"/>
        <w:jc w:val="both"/>
        <w:rPr>
          <w:rFonts w:ascii="Times New Roman" w:hAnsi="Times New Roman" w:cs="Times New Roman"/>
          <w:sz w:val="28"/>
          <w:szCs w:val="28"/>
        </w:rPr>
      </w:pPr>
      <w:r w:rsidRPr="00377E45">
        <w:rPr>
          <w:rFonts w:ascii="Times New Roman" w:hAnsi="Times New Roman" w:cs="Times New Roman"/>
          <w:sz w:val="28"/>
          <w:szCs w:val="28"/>
        </w:rPr>
        <w:t>доводить лимиты бюджетных обязательств и бюджетные ассигнования на бюджетные инвестиции и субсидии юридическим и физическим лицам;</w:t>
      </w:r>
    </w:p>
    <w:p w14:paraId="434CBC7D" w14:textId="77777777" w:rsidR="005E59EC" w:rsidRPr="00377E45" w:rsidRDefault="005E59EC" w:rsidP="005E59EC">
      <w:pPr>
        <w:pStyle w:val="ConsPlusNormal"/>
        <w:widowControl/>
        <w:ind w:firstLine="540"/>
        <w:jc w:val="both"/>
        <w:rPr>
          <w:rFonts w:ascii="Times New Roman" w:hAnsi="Times New Roman" w:cs="Times New Roman"/>
          <w:sz w:val="28"/>
          <w:szCs w:val="28"/>
        </w:rPr>
      </w:pPr>
      <w:r w:rsidRPr="00377E45">
        <w:rPr>
          <w:rFonts w:ascii="Times New Roman" w:hAnsi="Times New Roman" w:cs="Times New Roman"/>
          <w:sz w:val="28"/>
          <w:szCs w:val="28"/>
        </w:rPr>
        <w:t>осуществлять заимствования в размере более одной восьмой объема заимствований предыдущего финансового года в расчете на квартал;</w:t>
      </w:r>
    </w:p>
    <w:p w14:paraId="71E7EA50" w14:textId="77777777" w:rsidR="005E59EC" w:rsidRPr="00377E45" w:rsidRDefault="005E59EC" w:rsidP="005E59EC">
      <w:pPr>
        <w:pStyle w:val="ConsPlusNormal"/>
        <w:widowControl/>
        <w:ind w:firstLine="540"/>
        <w:jc w:val="both"/>
        <w:rPr>
          <w:rFonts w:ascii="Times New Roman" w:hAnsi="Times New Roman" w:cs="Times New Roman"/>
          <w:sz w:val="28"/>
          <w:szCs w:val="28"/>
        </w:rPr>
      </w:pPr>
      <w:r w:rsidRPr="00377E45">
        <w:rPr>
          <w:rFonts w:ascii="Times New Roman" w:hAnsi="Times New Roman" w:cs="Times New Roman"/>
          <w:sz w:val="28"/>
          <w:szCs w:val="28"/>
        </w:rPr>
        <w:t>формировать резервный фонд и осуществлять расходы из него.</w:t>
      </w:r>
    </w:p>
    <w:p w14:paraId="6914F645" w14:textId="77777777" w:rsidR="005E59EC" w:rsidRPr="00377E45" w:rsidRDefault="005E59EC" w:rsidP="005E59E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5.7.</w:t>
      </w:r>
      <w:r w:rsidRPr="00377E45">
        <w:rPr>
          <w:rFonts w:ascii="Times New Roman" w:hAnsi="Times New Roman" w:cs="Times New Roman"/>
          <w:sz w:val="28"/>
          <w:szCs w:val="28"/>
        </w:rPr>
        <w:t xml:space="preserve">3. Указанные в пунктах </w:t>
      </w:r>
      <w:r>
        <w:rPr>
          <w:rFonts w:ascii="Times New Roman" w:hAnsi="Times New Roman" w:cs="Times New Roman"/>
          <w:sz w:val="28"/>
          <w:szCs w:val="28"/>
        </w:rPr>
        <w:t>5.7</w:t>
      </w:r>
      <w:r w:rsidRPr="00377E45">
        <w:rPr>
          <w:rFonts w:ascii="Times New Roman" w:hAnsi="Times New Roman" w:cs="Times New Roman"/>
          <w:sz w:val="28"/>
          <w:szCs w:val="28"/>
        </w:rPr>
        <w:t xml:space="preserve">.1. и </w:t>
      </w:r>
      <w:r>
        <w:rPr>
          <w:rFonts w:ascii="Times New Roman" w:hAnsi="Times New Roman" w:cs="Times New Roman"/>
          <w:sz w:val="28"/>
          <w:szCs w:val="28"/>
        </w:rPr>
        <w:t>5.7</w:t>
      </w:r>
      <w:r w:rsidRPr="00377E45">
        <w:rPr>
          <w:rFonts w:ascii="Times New Roman" w:hAnsi="Times New Roman" w:cs="Times New Roman"/>
          <w:sz w:val="28"/>
          <w:szCs w:val="28"/>
        </w:rPr>
        <w:t>.2. ограничения не распространяются на расходы, связанные с выполнением публичных нормативных обязательств и обслуживанием муниципального долга.</w:t>
      </w:r>
    </w:p>
    <w:p w14:paraId="6438B4F8" w14:textId="77777777" w:rsidR="005E59EC" w:rsidRPr="00377E45" w:rsidRDefault="005E59EC" w:rsidP="005E59EC">
      <w:pPr>
        <w:pStyle w:val="ConsPlusNormal"/>
        <w:widowControl/>
        <w:ind w:firstLine="540"/>
        <w:jc w:val="both"/>
        <w:outlineLvl w:val="1"/>
        <w:rPr>
          <w:rFonts w:ascii="Times New Roman" w:hAnsi="Times New Roman" w:cs="Times New Roman"/>
          <w:sz w:val="28"/>
          <w:szCs w:val="28"/>
        </w:rPr>
      </w:pPr>
      <w:r>
        <w:rPr>
          <w:rFonts w:ascii="Times New Roman" w:hAnsi="Times New Roman" w:cs="Times New Roman"/>
          <w:sz w:val="28"/>
          <w:szCs w:val="28"/>
        </w:rPr>
        <w:t>5.8</w:t>
      </w:r>
      <w:r w:rsidRPr="00377E45">
        <w:rPr>
          <w:rFonts w:ascii="Times New Roman" w:hAnsi="Times New Roman" w:cs="Times New Roman"/>
          <w:sz w:val="28"/>
          <w:szCs w:val="28"/>
        </w:rPr>
        <w:t>. Внесение изменений в решение о бюджете по окончании периода временного управления бюджетом</w:t>
      </w:r>
      <w:r>
        <w:rPr>
          <w:rFonts w:ascii="Times New Roman" w:hAnsi="Times New Roman" w:cs="Times New Roman"/>
          <w:sz w:val="28"/>
          <w:szCs w:val="28"/>
        </w:rPr>
        <w:t>:</w:t>
      </w:r>
    </w:p>
    <w:p w14:paraId="6E836A41" w14:textId="77777777" w:rsidR="005E59EC" w:rsidRPr="00377E45" w:rsidRDefault="005E59EC" w:rsidP="005E59E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5.8</w:t>
      </w:r>
      <w:r w:rsidRPr="00377E45">
        <w:rPr>
          <w:rFonts w:ascii="Times New Roman" w:hAnsi="Times New Roman" w:cs="Times New Roman"/>
          <w:sz w:val="28"/>
          <w:szCs w:val="28"/>
        </w:rPr>
        <w:t xml:space="preserve">.1. Если решение о бюджете вступает в силу после начала текущего финансового года и исполнение бюджета до дня вступления в силу указанного решения осуществляется в соответствии с пунктом </w:t>
      </w:r>
      <w:r>
        <w:rPr>
          <w:rFonts w:ascii="Times New Roman" w:hAnsi="Times New Roman" w:cs="Times New Roman"/>
          <w:sz w:val="28"/>
          <w:szCs w:val="28"/>
        </w:rPr>
        <w:t>5.7.</w:t>
      </w:r>
      <w:r w:rsidRPr="00377E45">
        <w:rPr>
          <w:rFonts w:ascii="Times New Roman" w:hAnsi="Times New Roman" w:cs="Times New Roman"/>
          <w:sz w:val="28"/>
          <w:szCs w:val="28"/>
        </w:rPr>
        <w:t xml:space="preserve"> настоящего Положения, в течение одного месяца со дня вступления в силу решения о бюджете </w:t>
      </w:r>
      <w:r>
        <w:rPr>
          <w:rFonts w:ascii="Times New Roman" w:hAnsi="Times New Roman" w:cs="Times New Roman"/>
          <w:sz w:val="28"/>
          <w:szCs w:val="28"/>
        </w:rPr>
        <w:t>А</w:t>
      </w:r>
      <w:r w:rsidRPr="00377E45">
        <w:rPr>
          <w:rFonts w:ascii="Times New Roman" w:hAnsi="Times New Roman" w:cs="Times New Roman"/>
          <w:sz w:val="28"/>
          <w:szCs w:val="28"/>
        </w:rPr>
        <w:t>дминистрация представляет на рассмотрение и утверждение Совета депутатов проект решения о внесении изменений в решение о бюджете, уточняющего показатели бюджета с учетом исполнения бюджета за период временного управления бюджетом.</w:t>
      </w:r>
    </w:p>
    <w:p w14:paraId="4290297D" w14:textId="77777777" w:rsidR="005E59EC" w:rsidRPr="00377E45" w:rsidRDefault="005E59EC" w:rsidP="005E59E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5.8</w:t>
      </w:r>
      <w:r w:rsidRPr="00377E45">
        <w:rPr>
          <w:rFonts w:ascii="Times New Roman" w:hAnsi="Times New Roman" w:cs="Times New Roman"/>
          <w:sz w:val="28"/>
          <w:szCs w:val="28"/>
        </w:rPr>
        <w:t>.2. Указанный проект решения рассматривается и утверждается Советом депутатов в срок, не превышающий 15 дней со дня его представления.</w:t>
      </w:r>
    </w:p>
    <w:p w14:paraId="2F946D37" w14:textId="77777777" w:rsidR="005E59EC" w:rsidRPr="00F06CE8" w:rsidRDefault="005E59EC" w:rsidP="005E59EC">
      <w:pPr>
        <w:autoSpaceDE w:val="0"/>
        <w:autoSpaceDN w:val="0"/>
        <w:adjustRightInd w:val="0"/>
        <w:ind w:firstLine="540"/>
        <w:jc w:val="both"/>
        <w:rPr>
          <w:sz w:val="28"/>
          <w:szCs w:val="28"/>
        </w:rPr>
      </w:pPr>
      <w:bookmarkStart w:id="4" w:name="Par207"/>
      <w:bookmarkEnd w:id="4"/>
      <w:r w:rsidRPr="00F06CE8">
        <w:rPr>
          <w:sz w:val="28"/>
          <w:szCs w:val="28"/>
        </w:rPr>
        <w:t>5.</w:t>
      </w:r>
      <w:r>
        <w:rPr>
          <w:sz w:val="28"/>
          <w:szCs w:val="28"/>
        </w:rPr>
        <w:t>9</w:t>
      </w:r>
      <w:r w:rsidRPr="00F06CE8">
        <w:rPr>
          <w:sz w:val="28"/>
          <w:szCs w:val="28"/>
        </w:rPr>
        <w:t>. Внесение изменений в решение о бюджете:</w:t>
      </w:r>
    </w:p>
    <w:p w14:paraId="6C2E916C"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5.</w:t>
      </w:r>
      <w:r>
        <w:rPr>
          <w:sz w:val="28"/>
          <w:szCs w:val="28"/>
        </w:rPr>
        <w:t>9</w:t>
      </w:r>
      <w:r w:rsidRPr="00F06CE8">
        <w:rPr>
          <w:sz w:val="28"/>
          <w:szCs w:val="28"/>
        </w:rPr>
        <w:t xml:space="preserve">.1. Проект решения о внесении изменений в решение о бюджете вносится на рассмотрение Совета депутатов </w:t>
      </w:r>
      <w:r>
        <w:rPr>
          <w:sz w:val="28"/>
          <w:szCs w:val="28"/>
        </w:rPr>
        <w:t>Администрацией</w:t>
      </w:r>
      <w:r w:rsidRPr="00F06CE8">
        <w:rPr>
          <w:sz w:val="28"/>
          <w:szCs w:val="28"/>
        </w:rPr>
        <w:t>.</w:t>
      </w:r>
    </w:p>
    <w:p w14:paraId="518DD026"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5.</w:t>
      </w:r>
      <w:r>
        <w:rPr>
          <w:sz w:val="28"/>
          <w:szCs w:val="28"/>
        </w:rPr>
        <w:t>9</w:t>
      </w:r>
      <w:r w:rsidRPr="00F06CE8">
        <w:rPr>
          <w:sz w:val="28"/>
          <w:szCs w:val="28"/>
        </w:rPr>
        <w:t>.2. Совет депутатов рассматривает поступивший проект решения о внесении изменений в решение о бюджете в порядке и сроки, установленные Регламентом Совета депутатов, за исключением случаев рассмотрения указанного проекта решения в первоочередном порядке по предложению Главы.</w:t>
      </w:r>
    </w:p>
    <w:p w14:paraId="48771BA5"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5.</w:t>
      </w:r>
      <w:r>
        <w:rPr>
          <w:sz w:val="28"/>
          <w:szCs w:val="28"/>
        </w:rPr>
        <w:t>9</w:t>
      </w:r>
      <w:r w:rsidRPr="00F06CE8">
        <w:rPr>
          <w:sz w:val="28"/>
          <w:szCs w:val="28"/>
        </w:rPr>
        <w:t>.3. В решение о бюджете могут вноситься изменения по всем вопросам, являющимся предметом правового регулирования решения о бюджете.</w:t>
      </w:r>
    </w:p>
    <w:p w14:paraId="1C6C5A9E" w14:textId="77777777" w:rsidR="005E59EC" w:rsidRPr="00F06CE8" w:rsidRDefault="005E59EC" w:rsidP="005E59EC">
      <w:pPr>
        <w:autoSpaceDE w:val="0"/>
        <w:autoSpaceDN w:val="0"/>
        <w:adjustRightInd w:val="0"/>
        <w:jc w:val="both"/>
        <w:rPr>
          <w:sz w:val="28"/>
          <w:szCs w:val="28"/>
        </w:rPr>
      </w:pPr>
    </w:p>
    <w:p w14:paraId="03DD126E" w14:textId="705E0EEC" w:rsidR="005E59EC" w:rsidRPr="00972F0E" w:rsidRDefault="005E59EC" w:rsidP="005E59EC">
      <w:pPr>
        <w:pStyle w:val="2"/>
        <w:keepNext w:val="0"/>
        <w:autoSpaceDE w:val="0"/>
        <w:autoSpaceDN w:val="0"/>
        <w:adjustRightInd w:val="0"/>
        <w:jc w:val="both"/>
        <w:rPr>
          <w:bCs w:val="0"/>
          <w:iCs/>
        </w:rPr>
      </w:pPr>
      <w:r w:rsidRPr="00972F0E">
        <w:rPr>
          <w:bCs w:val="0"/>
          <w:iCs/>
        </w:rPr>
        <w:t xml:space="preserve">6. Исполнение бюджета </w:t>
      </w:r>
      <w:r w:rsidR="006E03B6">
        <w:rPr>
          <w:bCs w:val="0"/>
          <w:iCs/>
        </w:rPr>
        <w:t>МО «Свердловское городское поселение»</w:t>
      </w:r>
    </w:p>
    <w:p w14:paraId="5318ADD2" w14:textId="77777777" w:rsidR="005E59EC" w:rsidRPr="00F06CE8" w:rsidRDefault="005E59EC" w:rsidP="005E59EC">
      <w:pPr>
        <w:autoSpaceDE w:val="0"/>
        <w:autoSpaceDN w:val="0"/>
        <w:adjustRightInd w:val="0"/>
        <w:jc w:val="both"/>
        <w:rPr>
          <w:sz w:val="28"/>
          <w:szCs w:val="28"/>
        </w:rPr>
      </w:pPr>
    </w:p>
    <w:p w14:paraId="74D14367"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6.1. Основы исполнения бюджета:</w:t>
      </w:r>
    </w:p>
    <w:p w14:paraId="1B13B8C3"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6.1.1. Исполнение бюджета обеспечивается Администрацией.</w:t>
      </w:r>
    </w:p>
    <w:p w14:paraId="5EA3CB82" w14:textId="575BF5C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6.1.2. Организация исполнения бюджета возлагается на </w:t>
      </w:r>
      <w:r w:rsidR="00972F0E">
        <w:rPr>
          <w:sz w:val="28"/>
          <w:szCs w:val="28"/>
        </w:rPr>
        <w:t>Администрацию</w:t>
      </w:r>
      <w:r w:rsidRPr="00F06CE8">
        <w:rPr>
          <w:sz w:val="28"/>
          <w:szCs w:val="28"/>
        </w:rPr>
        <w:t>.</w:t>
      </w:r>
    </w:p>
    <w:p w14:paraId="4CC31CAF"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Исполнение бюджета организуется на основе сводной бюджетной росписи и кассового плана.</w:t>
      </w:r>
    </w:p>
    <w:p w14:paraId="743032F9"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Бюджет исполняется на основе единства кассы и подведомственности расходов.</w:t>
      </w:r>
    </w:p>
    <w:p w14:paraId="0EF4EF41"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6.2. Сводная бюджетная роспись:</w:t>
      </w:r>
    </w:p>
    <w:p w14:paraId="658B4716" w14:textId="02AA3E9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6.2.1. Порядок составления и ведения сводной бюджетной росписи устанавливается </w:t>
      </w:r>
      <w:r w:rsidR="00972F0E">
        <w:rPr>
          <w:sz w:val="28"/>
          <w:szCs w:val="28"/>
        </w:rPr>
        <w:t>Администрацией</w:t>
      </w:r>
      <w:r w:rsidRPr="00F06CE8">
        <w:rPr>
          <w:sz w:val="28"/>
          <w:szCs w:val="28"/>
        </w:rPr>
        <w:t>.</w:t>
      </w:r>
    </w:p>
    <w:p w14:paraId="2B32F2DB" w14:textId="6DEC5776" w:rsidR="005E59EC" w:rsidRPr="00F06CE8" w:rsidRDefault="005E59EC" w:rsidP="005E59EC">
      <w:pPr>
        <w:autoSpaceDE w:val="0"/>
        <w:autoSpaceDN w:val="0"/>
        <w:adjustRightInd w:val="0"/>
        <w:ind w:firstLine="540"/>
        <w:jc w:val="both"/>
        <w:rPr>
          <w:sz w:val="28"/>
          <w:szCs w:val="28"/>
        </w:rPr>
      </w:pPr>
      <w:r w:rsidRPr="00F06CE8">
        <w:rPr>
          <w:sz w:val="28"/>
          <w:szCs w:val="28"/>
        </w:rPr>
        <w:lastRenderedPageBreak/>
        <w:t>6.2.2. Утверждение показателей сводной бюджетной росписи</w:t>
      </w:r>
      <w:r w:rsidR="006E03B6">
        <w:rPr>
          <w:sz w:val="28"/>
          <w:szCs w:val="28"/>
        </w:rPr>
        <w:t>,</w:t>
      </w:r>
      <w:r w:rsidRPr="00F06CE8">
        <w:rPr>
          <w:sz w:val="28"/>
          <w:szCs w:val="28"/>
        </w:rPr>
        <w:t xml:space="preserve"> и внесение изменений в нее</w:t>
      </w:r>
      <w:r w:rsidR="006E03B6">
        <w:rPr>
          <w:sz w:val="28"/>
          <w:szCs w:val="28"/>
        </w:rPr>
        <w:t>,</w:t>
      </w:r>
      <w:r w:rsidRPr="00F06CE8">
        <w:rPr>
          <w:sz w:val="28"/>
          <w:szCs w:val="28"/>
        </w:rPr>
        <w:t xml:space="preserve"> осуществляются </w:t>
      </w:r>
      <w:r w:rsidR="00972F0E">
        <w:rPr>
          <w:sz w:val="28"/>
          <w:szCs w:val="28"/>
        </w:rPr>
        <w:t>Администрацией</w:t>
      </w:r>
      <w:r w:rsidRPr="00F06CE8">
        <w:rPr>
          <w:sz w:val="28"/>
          <w:szCs w:val="28"/>
        </w:rPr>
        <w:t xml:space="preserve"> в соответствии с Бюджетным </w:t>
      </w:r>
      <w:hyperlink r:id="rId20" w:history="1">
        <w:r w:rsidRPr="00607A8E">
          <w:rPr>
            <w:sz w:val="28"/>
            <w:szCs w:val="28"/>
          </w:rPr>
          <w:t>кодексом</w:t>
        </w:r>
      </w:hyperlink>
      <w:r w:rsidRPr="00F06CE8">
        <w:rPr>
          <w:sz w:val="28"/>
          <w:szCs w:val="28"/>
        </w:rPr>
        <w:t>. Утвержденные показатели сводной бюджетной росписи должны соответствовать решению о бюджете.</w:t>
      </w:r>
    </w:p>
    <w:p w14:paraId="5C9B898F" w14:textId="14669F8E" w:rsidR="005E59EC" w:rsidRPr="00F06CE8" w:rsidRDefault="005E59EC" w:rsidP="005E59EC">
      <w:pPr>
        <w:autoSpaceDE w:val="0"/>
        <w:autoSpaceDN w:val="0"/>
        <w:adjustRightInd w:val="0"/>
        <w:ind w:firstLine="540"/>
        <w:jc w:val="both"/>
        <w:rPr>
          <w:sz w:val="28"/>
          <w:szCs w:val="28"/>
        </w:rPr>
      </w:pPr>
      <w:r w:rsidRPr="00F06CE8">
        <w:rPr>
          <w:sz w:val="28"/>
          <w:szCs w:val="28"/>
        </w:rPr>
        <w:t xml:space="preserve">6.2.3. В случае принятия решения о внесении изменений в решение о бюджете </w:t>
      </w:r>
      <w:r w:rsidR="006E03B6">
        <w:rPr>
          <w:sz w:val="28"/>
          <w:szCs w:val="28"/>
        </w:rPr>
        <w:t>Администрация</w:t>
      </w:r>
      <w:r w:rsidRPr="00F06CE8">
        <w:rPr>
          <w:sz w:val="28"/>
          <w:szCs w:val="28"/>
        </w:rPr>
        <w:t xml:space="preserve"> утверждает соответствующие изменения в сводную бюджетную роспись.</w:t>
      </w:r>
    </w:p>
    <w:p w14:paraId="55F91029" w14:textId="77777777" w:rsidR="005E59EC" w:rsidRPr="00F06CE8" w:rsidRDefault="005E59EC" w:rsidP="005E59EC">
      <w:pPr>
        <w:autoSpaceDE w:val="0"/>
        <w:autoSpaceDN w:val="0"/>
        <w:adjustRightInd w:val="0"/>
        <w:ind w:firstLine="540"/>
        <w:jc w:val="both"/>
        <w:rPr>
          <w:sz w:val="28"/>
          <w:szCs w:val="28"/>
        </w:rPr>
      </w:pPr>
      <w:r w:rsidRPr="00DD7592">
        <w:rPr>
          <w:sz w:val="28"/>
          <w:szCs w:val="28"/>
        </w:rPr>
        <w:t>6.2.4. В ходе исполнения бюджета показатели сводной бюджетной росписи могут быть изменены без внесения изменений в решение о бюджете в случаях, предусмотренных решением о бюджете на соответствующий финансовый год и на плановый период, и в соответствии с порядком составления и ведения сводной бюджетной росписи.</w:t>
      </w:r>
    </w:p>
    <w:p w14:paraId="4EEDCD3C" w14:textId="77777777" w:rsidR="005E59EC" w:rsidRPr="001600C3" w:rsidRDefault="005E59EC" w:rsidP="005E59EC">
      <w:pPr>
        <w:autoSpaceDE w:val="0"/>
        <w:autoSpaceDN w:val="0"/>
        <w:adjustRightInd w:val="0"/>
        <w:ind w:firstLine="540"/>
        <w:jc w:val="both"/>
        <w:rPr>
          <w:sz w:val="28"/>
          <w:szCs w:val="28"/>
        </w:rPr>
      </w:pPr>
      <w:r w:rsidRPr="001600C3">
        <w:rPr>
          <w:sz w:val="28"/>
          <w:szCs w:val="28"/>
        </w:rPr>
        <w:t>6.2.5.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по коду главного распорядителя,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14:paraId="13E7568F" w14:textId="77777777" w:rsidR="005E59EC" w:rsidRPr="00F06CE8" w:rsidRDefault="005E59EC" w:rsidP="005E59EC">
      <w:pPr>
        <w:autoSpaceDE w:val="0"/>
        <w:autoSpaceDN w:val="0"/>
        <w:adjustRightInd w:val="0"/>
        <w:ind w:firstLine="540"/>
        <w:jc w:val="both"/>
        <w:rPr>
          <w:sz w:val="28"/>
          <w:szCs w:val="28"/>
        </w:rPr>
      </w:pPr>
      <w:r w:rsidRPr="00DD7592">
        <w:rPr>
          <w:sz w:val="28"/>
          <w:szCs w:val="28"/>
        </w:rPr>
        <w:t>Порядком составления и ведения сводной бюджетной росписи может быть</w:t>
      </w:r>
      <w:r w:rsidRPr="00F06CE8">
        <w:rPr>
          <w:sz w:val="28"/>
          <w:szCs w:val="28"/>
        </w:rPr>
        <w:t xml:space="preserve">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14:paraId="2CF064AC"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6.2.6.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Бюджетным </w:t>
      </w:r>
      <w:hyperlink r:id="rId21" w:history="1">
        <w:r w:rsidRPr="00607A8E">
          <w:rPr>
            <w:sz w:val="28"/>
            <w:szCs w:val="28"/>
          </w:rPr>
          <w:t>кодексом</w:t>
        </w:r>
      </w:hyperlink>
      <w:r w:rsidRPr="00F06CE8">
        <w:rPr>
          <w:sz w:val="28"/>
          <w:szCs w:val="28"/>
        </w:rPr>
        <w:t>.</w:t>
      </w:r>
    </w:p>
    <w:p w14:paraId="1D52E13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6.2.7.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14:paraId="0F96E6CE"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6.3. Кассовый план:</w:t>
      </w:r>
    </w:p>
    <w:p w14:paraId="2B212EED"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6.3.1. Под кассовым планом понимается прогноз кассовых поступлений в бюджет и кассовых выплат из бюджета в текущем финансовом году.</w:t>
      </w:r>
    </w:p>
    <w:p w14:paraId="3311F584"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14:paraId="5304A45D" w14:textId="2DCEA17A" w:rsidR="005E59EC" w:rsidRPr="00F06CE8" w:rsidRDefault="005E59EC" w:rsidP="005E59EC">
      <w:pPr>
        <w:autoSpaceDE w:val="0"/>
        <w:autoSpaceDN w:val="0"/>
        <w:adjustRightInd w:val="0"/>
        <w:ind w:firstLine="540"/>
        <w:jc w:val="both"/>
        <w:rPr>
          <w:sz w:val="28"/>
          <w:szCs w:val="28"/>
        </w:rPr>
      </w:pPr>
      <w:r w:rsidRPr="00F06CE8">
        <w:rPr>
          <w:sz w:val="28"/>
          <w:szCs w:val="28"/>
        </w:rPr>
        <w:t xml:space="preserve">6.3.2. </w:t>
      </w:r>
      <w:r w:rsidR="00972F0E">
        <w:rPr>
          <w:sz w:val="28"/>
          <w:szCs w:val="28"/>
        </w:rPr>
        <w:t>Администрация</w:t>
      </w:r>
      <w:r w:rsidRPr="00F06CE8">
        <w:rPr>
          <w:sz w:val="28"/>
          <w:szCs w:val="28"/>
        </w:rPr>
        <w:t xml:space="preserve">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14:paraId="742274B3"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14:paraId="68E3ECF6" w14:textId="2930325C" w:rsidR="005E59EC" w:rsidRPr="00F06CE8" w:rsidRDefault="005E59EC" w:rsidP="005E59EC">
      <w:pPr>
        <w:autoSpaceDE w:val="0"/>
        <w:autoSpaceDN w:val="0"/>
        <w:adjustRightInd w:val="0"/>
        <w:ind w:firstLine="540"/>
        <w:jc w:val="both"/>
        <w:rPr>
          <w:sz w:val="28"/>
          <w:szCs w:val="28"/>
        </w:rPr>
      </w:pPr>
      <w:r w:rsidRPr="00F06CE8">
        <w:rPr>
          <w:sz w:val="28"/>
          <w:szCs w:val="28"/>
        </w:rPr>
        <w:t xml:space="preserve">Составление и ведение кассового плана осуществляется </w:t>
      </w:r>
      <w:r w:rsidR="00972F0E">
        <w:rPr>
          <w:sz w:val="28"/>
          <w:szCs w:val="28"/>
        </w:rPr>
        <w:t>Администрацией</w:t>
      </w:r>
      <w:r w:rsidRPr="00F06CE8">
        <w:rPr>
          <w:sz w:val="28"/>
          <w:szCs w:val="28"/>
        </w:rPr>
        <w:t>.</w:t>
      </w:r>
    </w:p>
    <w:p w14:paraId="0B0695FA" w14:textId="77777777" w:rsidR="005E59EC" w:rsidRPr="00F06CE8" w:rsidRDefault="005E59EC" w:rsidP="005E59EC">
      <w:pPr>
        <w:autoSpaceDE w:val="0"/>
        <w:autoSpaceDN w:val="0"/>
        <w:adjustRightInd w:val="0"/>
        <w:ind w:firstLine="540"/>
        <w:jc w:val="both"/>
        <w:rPr>
          <w:sz w:val="28"/>
          <w:szCs w:val="28"/>
        </w:rPr>
      </w:pPr>
      <w:r w:rsidRPr="00F06CE8">
        <w:rPr>
          <w:sz w:val="28"/>
          <w:szCs w:val="28"/>
        </w:rPr>
        <w:lastRenderedPageBreak/>
        <w:t>6.4. Исполнение бюджета по доходам:</w:t>
      </w:r>
    </w:p>
    <w:p w14:paraId="16B44DEC"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6.4.1. Исполнение бюджета по доходам осуществляется в соответствии с бюджетным законодательством Российской Федерации.</w:t>
      </w:r>
    </w:p>
    <w:p w14:paraId="1E1E0FC2"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6.5. Исполнение бюджета по расходам:</w:t>
      </w:r>
    </w:p>
    <w:p w14:paraId="024F41B9" w14:textId="3545AFFF" w:rsidR="005E59EC" w:rsidRPr="00F06CE8" w:rsidRDefault="005E59EC" w:rsidP="005E59EC">
      <w:pPr>
        <w:autoSpaceDE w:val="0"/>
        <w:autoSpaceDN w:val="0"/>
        <w:adjustRightInd w:val="0"/>
        <w:ind w:firstLine="540"/>
        <w:jc w:val="both"/>
        <w:rPr>
          <w:sz w:val="28"/>
          <w:szCs w:val="28"/>
        </w:rPr>
      </w:pPr>
      <w:r w:rsidRPr="00F06CE8">
        <w:rPr>
          <w:sz w:val="28"/>
          <w:szCs w:val="28"/>
        </w:rPr>
        <w:t xml:space="preserve">6.5.1. Исполнение бюджета по расходам осуществляется в порядке, установленном </w:t>
      </w:r>
      <w:r w:rsidR="00972F0E">
        <w:rPr>
          <w:sz w:val="28"/>
          <w:szCs w:val="28"/>
        </w:rPr>
        <w:t>Администрацией</w:t>
      </w:r>
      <w:r w:rsidRPr="00F06CE8">
        <w:rPr>
          <w:sz w:val="28"/>
          <w:szCs w:val="28"/>
        </w:rPr>
        <w:t xml:space="preserve"> с соблюдением требований бюджетного законодательства и настоящего Положения.</w:t>
      </w:r>
    </w:p>
    <w:p w14:paraId="35990B2F"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6.6. Бюджетная роспись:</w:t>
      </w:r>
    </w:p>
    <w:p w14:paraId="4B4ECDA9" w14:textId="38AD31EF" w:rsidR="005E59EC" w:rsidRPr="00F06CE8" w:rsidRDefault="005E59EC" w:rsidP="005E59EC">
      <w:pPr>
        <w:autoSpaceDE w:val="0"/>
        <w:autoSpaceDN w:val="0"/>
        <w:adjustRightInd w:val="0"/>
        <w:ind w:firstLine="540"/>
        <w:jc w:val="both"/>
        <w:rPr>
          <w:sz w:val="28"/>
          <w:szCs w:val="28"/>
        </w:rPr>
      </w:pPr>
      <w:r w:rsidRPr="00F06CE8">
        <w:rPr>
          <w:sz w:val="28"/>
          <w:szCs w:val="28"/>
        </w:rPr>
        <w:t xml:space="preserve">6.6.1.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w:t>
      </w:r>
      <w:r w:rsidR="002F757B">
        <w:rPr>
          <w:sz w:val="28"/>
          <w:szCs w:val="28"/>
        </w:rPr>
        <w:t>Администрацией</w:t>
      </w:r>
      <w:r w:rsidRPr="00F06CE8">
        <w:rPr>
          <w:sz w:val="28"/>
          <w:szCs w:val="28"/>
        </w:rPr>
        <w:t>.</w:t>
      </w:r>
    </w:p>
    <w:p w14:paraId="2934B718" w14:textId="123840E2" w:rsidR="005E59EC" w:rsidRPr="00F06CE8" w:rsidRDefault="005E59EC" w:rsidP="005E59EC">
      <w:pPr>
        <w:autoSpaceDE w:val="0"/>
        <w:autoSpaceDN w:val="0"/>
        <w:adjustRightInd w:val="0"/>
        <w:ind w:firstLine="540"/>
        <w:jc w:val="both"/>
        <w:rPr>
          <w:sz w:val="28"/>
          <w:szCs w:val="28"/>
        </w:rPr>
      </w:pPr>
      <w:r w:rsidRPr="00F06CE8">
        <w:rPr>
          <w:sz w:val="28"/>
          <w:szCs w:val="28"/>
        </w:rPr>
        <w:t xml:space="preserve">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w:t>
      </w:r>
      <w:r w:rsidR="002F757B">
        <w:rPr>
          <w:sz w:val="28"/>
          <w:szCs w:val="28"/>
        </w:rPr>
        <w:t>Администрацией</w:t>
      </w:r>
      <w:r w:rsidRPr="00F06CE8">
        <w:rPr>
          <w:sz w:val="28"/>
          <w:szCs w:val="28"/>
        </w:rPr>
        <w:t xml:space="preserve"> лимитами бюджетных обязательств.</w:t>
      </w:r>
    </w:p>
    <w:p w14:paraId="6660E05E"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14:paraId="2D8C6F62"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6.6.2. Утверждение бюджетной росписи и внесение изменений в нее осуществляются главным распорядителем (распорядителем) бюджетных средств.</w:t>
      </w:r>
    </w:p>
    <w:p w14:paraId="7F99D864"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бюджетным законодательством.</w:t>
      </w:r>
    </w:p>
    <w:p w14:paraId="4C0F73B5"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6.6.3.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14:paraId="07D6B881"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14:paraId="5370E6DB"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6.7. Исполнение бюджета по источникам финансирования дефицита бюджета:</w:t>
      </w:r>
    </w:p>
    <w:p w14:paraId="2D555007"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6.7.1. Исполнение бюджета по источникам финансирования дефицита бюджета осуществляется в соответствии с требованиями бюджетного законодательства.</w:t>
      </w:r>
    </w:p>
    <w:p w14:paraId="3CEBE8AC"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6.8. Лицевые счета для учета операций по исполнению бюджета:</w:t>
      </w:r>
    </w:p>
    <w:p w14:paraId="4149D6F1" w14:textId="7C3CD292" w:rsidR="005E59EC" w:rsidRPr="00F06CE8" w:rsidRDefault="005E59EC" w:rsidP="005E59EC">
      <w:pPr>
        <w:autoSpaceDE w:val="0"/>
        <w:autoSpaceDN w:val="0"/>
        <w:adjustRightInd w:val="0"/>
        <w:ind w:firstLine="540"/>
        <w:jc w:val="both"/>
        <w:rPr>
          <w:sz w:val="28"/>
          <w:szCs w:val="28"/>
        </w:rPr>
      </w:pPr>
      <w:r w:rsidRPr="00F06CE8">
        <w:rPr>
          <w:sz w:val="28"/>
          <w:szCs w:val="28"/>
        </w:rPr>
        <w:t>6.8.1. Учет операций по исполнению бюджета, осуществляемых участниками бюджетного процесса в рамках их бюджетных полномочий, производится на лицевых счетах</w:t>
      </w:r>
      <w:r w:rsidR="002F757B">
        <w:rPr>
          <w:sz w:val="28"/>
          <w:szCs w:val="28"/>
        </w:rPr>
        <w:t>.</w:t>
      </w:r>
    </w:p>
    <w:p w14:paraId="48C7A7D4" w14:textId="172CDAE1" w:rsidR="005E59EC" w:rsidRPr="00F06CE8" w:rsidRDefault="005E59EC" w:rsidP="005E59EC">
      <w:pPr>
        <w:autoSpaceDE w:val="0"/>
        <w:autoSpaceDN w:val="0"/>
        <w:adjustRightInd w:val="0"/>
        <w:ind w:firstLine="540"/>
        <w:jc w:val="both"/>
        <w:rPr>
          <w:sz w:val="28"/>
          <w:szCs w:val="28"/>
        </w:rPr>
      </w:pPr>
      <w:r w:rsidRPr="00F06CE8">
        <w:rPr>
          <w:sz w:val="28"/>
          <w:szCs w:val="28"/>
        </w:rPr>
        <w:t xml:space="preserve">Лицевые счета открываются и ведутся в порядке, установленном </w:t>
      </w:r>
      <w:r w:rsidR="002F757B">
        <w:rPr>
          <w:sz w:val="28"/>
          <w:szCs w:val="28"/>
        </w:rPr>
        <w:t>действующим законодательством.</w:t>
      </w:r>
    </w:p>
    <w:p w14:paraId="2E7E4669"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6.9. Бюджетная смета:</w:t>
      </w:r>
    </w:p>
    <w:p w14:paraId="3D5FEE2E" w14:textId="77777777" w:rsidR="005E59EC" w:rsidRPr="00F06CE8" w:rsidRDefault="005E59EC" w:rsidP="005E59EC">
      <w:pPr>
        <w:autoSpaceDE w:val="0"/>
        <w:autoSpaceDN w:val="0"/>
        <w:adjustRightInd w:val="0"/>
        <w:ind w:firstLine="540"/>
        <w:jc w:val="both"/>
        <w:rPr>
          <w:sz w:val="28"/>
          <w:szCs w:val="28"/>
        </w:rPr>
      </w:pPr>
      <w:r w:rsidRPr="00F06CE8">
        <w:rPr>
          <w:sz w:val="28"/>
          <w:szCs w:val="28"/>
        </w:rPr>
        <w:lastRenderedPageBreak/>
        <w:t>6.9.1.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14:paraId="244131DB" w14:textId="77777777" w:rsidR="005E59EC" w:rsidRPr="00F06CE8" w:rsidRDefault="005E59EC" w:rsidP="005E59EC">
      <w:pPr>
        <w:autoSpaceDE w:val="0"/>
        <w:autoSpaceDN w:val="0"/>
        <w:adjustRightInd w:val="0"/>
        <w:ind w:firstLine="540"/>
        <w:jc w:val="both"/>
        <w:rPr>
          <w:sz w:val="28"/>
          <w:szCs w:val="28"/>
        </w:rPr>
      </w:pPr>
      <w:r w:rsidRPr="00AF1698">
        <w:rPr>
          <w:sz w:val="28"/>
          <w:szCs w:val="28"/>
        </w:rPr>
        <w:t>Бюджетная смета органа местного самоуправления, структурного подразделения администрации, как получателя бюджетных средств, исполняющего бюджетные полномочия главного распорядителя бюджетных средств, утверждается руководителем этого органа (структурного подразделения).</w:t>
      </w:r>
    </w:p>
    <w:p w14:paraId="74225B8C"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6.9.2.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14:paraId="651F0484"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
    <w:p w14:paraId="71FD2320"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14:paraId="17398767"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14:paraId="150C28CD"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6.10. Предельные объемы финансирования:</w:t>
      </w:r>
    </w:p>
    <w:p w14:paraId="0E8604A9" w14:textId="7ED76352" w:rsidR="005E59EC" w:rsidRPr="00F06CE8" w:rsidRDefault="005E59EC" w:rsidP="005E59EC">
      <w:pPr>
        <w:autoSpaceDE w:val="0"/>
        <w:autoSpaceDN w:val="0"/>
        <w:adjustRightInd w:val="0"/>
        <w:ind w:firstLine="540"/>
        <w:jc w:val="both"/>
        <w:rPr>
          <w:sz w:val="28"/>
          <w:szCs w:val="28"/>
        </w:rPr>
      </w:pPr>
      <w:r w:rsidRPr="00F06CE8">
        <w:rPr>
          <w:sz w:val="28"/>
          <w:szCs w:val="28"/>
        </w:rPr>
        <w:t xml:space="preserve">6.10.1. В случае и порядке, установленных </w:t>
      </w:r>
      <w:r w:rsidR="000E4C52">
        <w:rPr>
          <w:sz w:val="28"/>
          <w:szCs w:val="28"/>
        </w:rPr>
        <w:t>Администрацией</w:t>
      </w:r>
      <w:r w:rsidRPr="00F06CE8">
        <w:rPr>
          <w:sz w:val="28"/>
          <w:szCs w:val="28"/>
        </w:rPr>
        <w:t>, при организации исполнения бюджета по расходам могут предусматриваться утверждение и доведение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14:paraId="466D861C"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6.10.2.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 распорядителей и получателей бюджетных средств.</w:t>
      </w:r>
    </w:p>
    <w:p w14:paraId="72BEBB4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6.11. Использование доходов, фактически полученных при исполнении бюджета сверх утвержденных решением о бюджете:</w:t>
      </w:r>
    </w:p>
    <w:p w14:paraId="1A23B491" w14:textId="77777777" w:rsidR="005E59EC" w:rsidRPr="00F06CE8" w:rsidRDefault="005E59EC" w:rsidP="005E59EC">
      <w:pPr>
        <w:autoSpaceDE w:val="0"/>
        <w:autoSpaceDN w:val="0"/>
        <w:adjustRightInd w:val="0"/>
        <w:ind w:firstLine="540"/>
        <w:jc w:val="both"/>
        <w:rPr>
          <w:sz w:val="28"/>
          <w:szCs w:val="28"/>
        </w:rPr>
      </w:pPr>
      <w:r w:rsidRPr="00F06CE8">
        <w:rPr>
          <w:sz w:val="28"/>
          <w:szCs w:val="28"/>
        </w:rPr>
        <w:lastRenderedPageBreak/>
        <w:t>6.11.1. Использование доходов, фактически полученных при исполнении бюджета сверх утвержденных решением о бюджете, осуществляется в соответствии с требованиями бюджетного законодательства.</w:t>
      </w:r>
    </w:p>
    <w:p w14:paraId="66D2D872"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6.12. Завершение текущего финансового года:</w:t>
      </w:r>
    </w:p>
    <w:p w14:paraId="41C668FA"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6.12.1. Операции по исполнению бюджета завершаются 31 декабря, за исключением случаев, предусмотренных бюджетным законодательством.</w:t>
      </w:r>
    </w:p>
    <w:p w14:paraId="73B6174F"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Завершение операций по исполнению бюджета в текущем финансовом году осуществляется в соответствии с требованиями бюджетного законодательства.</w:t>
      </w:r>
    </w:p>
    <w:p w14:paraId="2BA91F65"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6.12.2.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14:paraId="12263C89"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6.12.</w:t>
      </w:r>
      <w:r>
        <w:rPr>
          <w:sz w:val="28"/>
          <w:szCs w:val="28"/>
        </w:rPr>
        <w:t>3</w:t>
      </w:r>
      <w:r w:rsidRPr="00F06CE8">
        <w:rPr>
          <w:sz w:val="28"/>
          <w:szCs w:val="28"/>
        </w:rPr>
        <w:t>.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10 рабочих дней текущего финансового года.</w:t>
      </w:r>
    </w:p>
    <w:p w14:paraId="5FED1B40"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6.13. Исполнение судебных актов по обращению взыскания на средства бюджета:</w:t>
      </w:r>
    </w:p>
    <w:p w14:paraId="263B4B08"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6.13.1. Исполнение судебных актов по обращению взыскания на средства бюджета округа осуществляется в соответствии бюджетным законодательством.</w:t>
      </w:r>
    </w:p>
    <w:p w14:paraId="4BBA3125" w14:textId="77777777" w:rsidR="005E59EC" w:rsidRPr="00F06CE8" w:rsidRDefault="005E59EC" w:rsidP="005E59EC">
      <w:pPr>
        <w:autoSpaceDE w:val="0"/>
        <w:autoSpaceDN w:val="0"/>
        <w:adjustRightInd w:val="0"/>
        <w:jc w:val="both"/>
        <w:rPr>
          <w:sz w:val="28"/>
          <w:szCs w:val="28"/>
        </w:rPr>
      </w:pPr>
    </w:p>
    <w:p w14:paraId="40FC3DF8" w14:textId="77777777" w:rsidR="005E59EC" w:rsidRPr="00972F0E" w:rsidRDefault="005E59EC" w:rsidP="005E59EC">
      <w:pPr>
        <w:pStyle w:val="2"/>
        <w:keepNext w:val="0"/>
        <w:autoSpaceDE w:val="0"/>
        <w:autoSpaceDN w:val="0"/>
        <w:adjustRightInd w:val="0"/>
        <w:jc w:val="both"/>
        <w:rPr>
          <w:bCs w:val="0"/>
          <w:iCs/>
        </w:rPr>
      </w:pPr>
      <w:r w:rsidRPr="00972F0E">
        <w:rPr>
          <w:bCs w:val="0"/>
          <w:iCs/>
        </w:rPr>
        <w:t>7. Составление, рассмотрение и утверждение отчета</w:t>
      </w:r>
    </w:p>
    <w:p w14:paraId="27E231A8" w14:textId="77777777" w:rsidR="005E59EC" w:rsidRPr="00972F0E" w:rsidRDefault="005E59EC" w:rsidP="005E59EC">
      <w:pPr>
        <w:pStyle w:val="2"/>
        <w:keepNext w:val="0"/>
        <w:autoSpaceDE w:val="0"/>
        <w:autoSpaceDN w:val="0"/>
        <w:adjustRightInd w:val="0"/>
        <w:jc w:val="both"/>
        <w:rPr>
          <w:bCs w:val="0"/>
          <w:iCs/>
        </w:rPr>
      </w:pPr>
      <w:r w:rsidRPr="00972F0E">
        <w:rPr>
          <w:bCs w:val="0"/>
          <w:iCs/>
        </w:rPr>
        <w:t>об исполнении бюджета</w:t>
      </w:r>
    </w:p>
    <w:p w14:paraId="2B97B65A" w14:textId="77777777" w:rsidR="005E59EC" w:rsidRPr="00F06CE8" w:rsidRDefault="005E59EC" w:rsidP="005E59EC">
      <w:pPr>
        <w:autoSpaceDE w:val="0"/>
        <w:autoSpaceDN w:val="0"/>
        <w:adjustRightInd w:val="0"/>
        <w:jc w:val="both"/>
        <w:rPr>
          <w:sz w:val="28"/>
          <w:szCs w:val="28"/>
        </w:rPr>
      </w:pPr>
    </w:p>
    <w:p w14:paraId="763B56A3"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7.1. Составление бюджетной отчетности:</w:t>
      </w:r>
    </w:p>
    <w:p w14:paraId="5D77910A" w14:textId="77777777" w:rsidR="005E59EC" w:rsidRPr="00AF1698" w:rsidRDefault="005E59EC" w:rsidP="005E59EC">
      <w:pPr>
        <w:autoSpaceDE w:val="0"/>
        <w:autoSpaceDN w:val="0"/>
        <w:adjustRightInd w:val="0"/>
        <w:ind w:firstLine="540"/>
        <w:jc w:val="both"/>
        <w:rPr>
          <w:sz w:val="28"/>
          <w:szCs w:val="28"/>
        </w:rPr>
      </w:pPr>
      <w:r w:rsidRPr="003E2081">
        <w:rPr>
          <w:sz w:val="28"/>
          <w:szCs w:val="28"/>
        </w:rPr>
        <w:t xml:space="preserve">7.1.1. Главные распорядители бюджетных средств, главные администраторы доходов бюджета, главные администраторы источников финансирования дефицита бюджета </w:t>
      </w:r>
      <w:r w:rsidRPr="00AF1698">
        <w:rPr>
          <w:sz w:val="28"/>
          <w:szCs w:val="28"/>
        </w:rPr>
        <w:t>(далее - вышестоящие участники бюджетного процесса) составляют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бюджета, администраторами источников финансирования дефицита бюджета.</w:t>
      </w:r>
    </w:p>
    <w:p w14:paraId="4F042724" w14:textId="2023E308" w:rsidR="005E59EC" w:rsidRPr="00AF1698" w:rsidRDefault="005E59EC" w:rsidP="005E59EC">
      <w:pPr>
        <w:autoSpaceDE w:val="0"/>
        <w:autoSpaceDN w:val="0"/>
        <w:adjustRightInd w:val="0"/>
        <w:ind w:firstLine="540"/>
        <w:jc w:val="both"/>
        <w:rPr>
          <w:sz w:val="28"/>
          <w:szCs w:val="28"/>
        </w:rPr>
      </w:pPr>
      <w:r w:rsidRPr="00AF1698">
        <w:rPr>
          <w:sz w:val="28"/>
          <w:szCs w:val="28"/>
        </w:rPr>
        <w:t>Вышестоящие участники бюджетного процесса представляют бюджетную отчетность в установленные им сроки</w:t>
      </w:r>
      <w:r w:rsidR="002F757B">
        <w:rPr>
          <w:sz w:val="28"/>
          <w:szCs w:val="28"/>
        </w:rPr>
        <w:t xml:space="preserve"> и порядке</w:t>
      </w:r>
      <w:r w:rsidRPr="00AF1698">
        <w:rPr>
          <w:sz w:val="28"/>
          <w:szCs w:val="28"/>
        </w:rPr>
        <w:t>.</w:t>
      </w:r>
    </w:p>
    <w:p w14:paraId="6D5E693E" w14:textId="194970AB" w:rsidR="005E59EC" w:rsidRPr="003E2081" w:rsidRDefault="005E59EC" w:rsidP="005E59EC">
      <w:pPr>
        <w:autoSpaceDE w:val="0"/>
        <w:autoSpaceDN w:val="0"/>
        <w:adjustRightInd w:val="0"/>
        <w:ind w:firstLine="540"/>
        <w:jc w:val="both"/>
        <w:rPr>
          <w:sz w:val="28"/>
          <w:szCs w:val="28"/>
        </w:rPr>
      </w:pPr>
      <w:r w:rsidRPr="00AF1698">
        <w:rPr>
          <w:sz w:val="28"/>
          <w:szCs w:val="28"/>
        </w:rPr>
        <w:t xml:space="preserve">7.1.2. Консолидированная бюджетная отчетность </w:t>
      </w:r>
      <w:r w:rsidR="00972F0E" w:rsidRPr="00972F0E">
        <w:rPr>
          <w:sz w:val="28"/>
          <w:szCs w:val="28"/>
        </w:rPr>
        <w:t xml:space="preserve">МО «Свердловское городское поселение» Всеволожского муниципального района Ленинградской области </w:t>
      </w:r>
      <w:r w:rsidRPr="00AF1698">
        <w:rPr>
          <w:sz w:val="28"/>
          <w:szCs w:val="28"/>
        </w:rPr>
        <w:t>(</w:t>
      </w:r>
      <w:r w:rsidR="002F757B" w:rsidRPr="00AF1698">
        <w:rPr>
          <w:sz w:val="28"/>
          <w:szCs w:val="28"/>
        </w:rPr>
        <w:t>далее –</w:t>
      </w:r>
      <w:r w:rsidRPr="00AF1698">
        <w:rPr>
          <w:sz w:val="28"/>
          <w:szCs w:val="28"/>
        </w:rPr>
        <w:t xml:space="preserve"> консолидированная бюджетная отчетность) составляется </w:t>
      </w:r>
      <w:r w:rsidR="00972F0E">
        <w:rPr>
          <w:sz w:val="28"/>
          <w:szCs w:val="28"/>
        </w:rPr>
        <w:t>Администрацией</w:t>
      </w:r>
      <w:r w:rsidRPr="00AF1698">
        <w:rPr>
          <w:sz w:val="28"/>
          <w:szCs w:val="28"/>
        </w:rPr>
        <w:t xml:space="preserve"> на основании бюджетной отчетности соответствующих вышестоящих участников бюджетного процесса.</w:t>
      </w:r>
    </w:p>
    <w:p w14:paraId="59F84F35"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7.1.3. Отчет об исполнении бюджета за первый квартал, первое полугодие и девять месяцев текущего финансового года утверждается Администрацией и направляется в Совет депутатов.</w:t>
      </w:r>
    </w:p>
    <w:p w14:paraId="26037C72" w14:textId="77777777" w:rsidR="005E59EC" w:rsidRPr="003E2081" w:rsidRDefault="005E59EC" w:rsidP="005E59EC">
      <w:pPr>
        <w:autoSpaceDE w:val="0"/>
        <w:autoSpaceDN w:val="0"/>
        <w:adjustRightInd w:val="0"/>
        <w:ind w:firstLine="540"/>
        <w:jc w:val="both"/>
        <w:rPr>
          <w:sz w:val="28"/>
          <w:szCs w:val="28"/>
        </w:rPr>
      </w:pPr>
      <w:r w:rsidRPr="003E2081">
        <w:rPr>
          <w:sz w:val="28"/>
          <w:szCs w:val="28"/>
        </w:rPr>
        <w:t xml:space="preserve">7.2. Внешняя проверка годового отчета об исполнении </w:t>
      </w:r>
      <w:r>
        <w:rPr>
          <w:sz w:val="28"/>
          <w:szCs w:val="28"/>
        </w:rPr>
        <w:t xml:space="preserve">консолидированного </w:t>
      </w:r>
      <w:r w:rsidRPr="003E2081">
        <w:rPr>
          <w:sz w:val="28"/>
          <w:szCs w:val="28"/>
        </w:rPr>
        <w:t>бюджета:</w:t>
      </w:r>
    </w:p>
    <w:p w14:paraId="6EC9F33C" w14:textId="6D6DA20D" w:rsidR="005E59EC" w:rsidRPr="00AF1698" w:rsidRDefault="005E59EC" w:rsidP="005E59EC">
      <w:pPr>
        <w:autoSpaceDE w:val="0"/>
        <w:autoSpaceDN w:val="0"/>
        <w:adjustRightInd w:val="0"/>
        <w:ind w:firstLine="540"/>
        <w:jc w:val="both"/>
        <w:rPr>
          <w:sz w:val="28"/>
          <w:szCs w:val="28"/>
        </w:rPr>
      </w:pPr>
      <w:r w:rsidRPr="003E2081">
        <w:rPr>
          <w:sz w:val="28"/>
          <w:szCs w:val="28"/>
        </w:rPr>
        <w:t xml:space="preserve">7.2.1. Годовой отчет об исполнении </w:t>
      </w:r>
      <w:r w:rsidRPr="00AF1698">
        <w:rPr>
          <w:sz w:val="28"/>
          <w:szCs w:val="28"/>
        </w:rPr>
        <w:t xml:space="preserve">консолидированного бюджета </w:t>
      </w:r>
      <w:r w:rsidR="00972F0E" w:rsidRPr="00972F0E">
        <w:rPr>
          <w:sz w:val="28"/>
          <w:szCs w:val="28"/>
        </w:rPr>
        <w:t xml:space="preserve">МО «Свердловское городское поселение» Всеволожского муниципального района </w:t>
      </w:r>
      <w:r w:rsidR="00972F0E" w:rsidRPr="00972F0E">
        <w:rPr>
          <w:sz w:val="28"/>
          <w:szCs w:val="28"/>
        </w:rPr>
        <w:lastRenderedPageBreak/>
        <w:t xml:space="preserve">Ленинградской области </w:t>
      </w:r>
      <w:r w:rsidRPr="00AF1698">
        <w:rPr>
          <w:sz w:val="28"/>
          <w:szCs w:val="28"/>
        </w:rPr>
        <w:t>(далее - годовой отчет об исполнении консолидированного бюджета) до его рассмотрения в Совете депутатов подлежит внешней проверке, которая включает внешнюю проверку бюджетной отчетности вышестоящих участников бюджетного процесса и подготовку заключения на годовой отчет об исполнении консолидированного  бюджета.</w:t>
      </w:r>
    </w:p>
    <w:p w14:paraId="54852C1F" w14:textId="77777777" w:rsidR="005E59EC" w:rsidRPr="003279E3" w:rsidRDefault="005E59EC" w:rsidP="005E59EC">
      <w:pPr>
        <w:autoSpaceDE w:val="0"/>
        <w:autoSpaceDN w:val="0"/>
        <w:adjustRightInd w:val="0"/>
        <w:ind w:firstLine="540"/>
        <w:jc w:val="both"/>
        <w:rPr>
          <w:sz w:val="28"/>
          <w:szCs w:val="28"/>
        </w:rPr>
      </w:pPr>
      <w:r w:rsidRPr="00AF1698">
        <w:rPr>
          <w:sz w:val="28"/>
          <w:szCs w:val="28"/>
        </w:rPr>
        <w:t>7.2.2. Внешняя проверка годового отчета об исполнении консолидированного бюджета осуществляется Контрольно</w:t>
      </w:r>
      <w:r w:rsidRPr="003279E3">
        <w:rPr>
          <w:sz w:val="28"/>
          <w:szCs w:val="28"/>
        </w:rPr>
        <w:t xml:space="preserve">-счетным органом в установленном порядке, с соблюдением требований Бюджетного </w:t>
      </w:r>
      <w:hyperlink r:id="rId22" w:history="1">
        <w:r w:rsidRPr="003279E3">
          <w:rPr>
            <w:sz w:val="28"/>
            <w:szCs w:val="28"/>
          </w:rPr>
          <w:t>кодекса</w:t>
        </w:r>
      </w:hyperlink>
      <w:r w:rsidRPr="003279E3">
        <w:rPr>
          <w:sz w:val="28"/>
          <w:szCs w:val="28"/>
        </w:rPr>
        <w:t xml:space="preserve"> Российской Федерации.</w:t>
      </w:r>
    </w:p>
    <w:p w14:paraId="13FA8DB0" w14:textId="146048E4" w:rsidR="005E59EC" w:rsidRPr="00AF1698" w:rsidRDefault="005E59EC" w:rsidP="005E59EC">
      <w:pPr>
        <w:autoSpaceDE w:val="0"/>
        <w:autoSpaceDN w:val="0"/>
        <w:adjustRightInd w:val="0"/>
        <w:ind w:firstLine="540"/>
        <w:jc w:val="both"/>
        <w:rPr>
          <w:sz w:val="28"/>
          <w:szCs w:val="28"/>
        </w:rPr>
      </w:pPr>
      <w:r w:rsidRPr="003279E3">
        <w:rPr>
          <w:sz w:val="28"/>
          <w:szCs w:val="28"/>
        </w:rPr>
        <w:t xml:space="preserve">7.2.3. </w:t>
      </w:r>
      <w:r w:rsidR="00972F0E">
        <w:rPr>
          <w:sz w:val="28"/>
          <w:szCs w:val="28"/>
        </w:rPr>
        <w:t>Администрация</w:t>
      </w:r>
      <w:r w:rsidRPr="00AF1698">
        <w:rPr>
          <w:sz w:val="28"/>
          <w:szCs w:val="28"/>
        </w:rPr>
        <w:t xml:space="preserve"> представляет годовой отчет об исполнении консолидированного бюджета в Контрольно-счетный орган для проведения внешней проверки до 1 апреля года, следующего за отчетным.</w:t>
      </w:r>
    </w:p>
    <w:p w14:paraId="0E1A460C" w14:textId="6107941E" w:rsidR="005E59EC" w:rsidRPr="003279E3" w:rsidRDefault="005E59EC" w:rsidP="005E59EC">
      <w:pPr>
        <w:autoSpaceDE w:val="0"/>
        <w:autoSpaceDN w:val="0"/>
        <w:adjustRightInd w:val="0"/>
        <w:ind w:firstLine="540"/>
        <w:jc w:val="both"/>
        <w:rPr>
          <w:sz w:val="28"/>
          <w:szCs w:val="28"/>
        </w:rPr>
      </w:pPr>
      <w:r w:rsidRPr="00AF1698">
        <w:rPr>
          <w:sz w:val="28"/>
          <w:szCs w:val="28"/>
        </w:rPr>
        <w:t>7.2.4. Внешняя проверка годового отчета об исполнении консолидированного бюджета проводится Контрольно-счетным органом в срок, не превышающий одного месяца с даты получения Контрольно-счетным органом отчета об исполнении консолидированного бюджета</w:t>
      </w:r>
      <w:r w:rsidRPr="003279E3">
        <w:rPr>
          <w:sz w:val="28"/>
          <w:szCs w:val="28"/>
        </w:rPr>
        <w:t>.</w:t>
      </w:r>
    </w:p>
    <w:p w14:paraId="20FDFB2D"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Годовой отчет об исполнении бюджета подлежит утверждению решением Совета депутатов.</w:t>
      </w:r>
    </w:p>
    <w:p w14:paraId="4A99A565"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7.</w:t>
      </w:r>
      <w:r>
        <w:rPr>
          <w:sz w:val="28"/>
          <w:szCs w:val="28"/>
        </w:rPr>
        <w:t>3</w:t>
      </w:r>
      <w:r w:rsidRPr="00F06CE8">
        <w:rPr>
          <w:sz w:val="28"/>
          <w:szCs w:val="28"/>
        </w:rPr>
        <w:t xml:space="preserve">. Внесение </w:t>
      </w:r>
      <w:r>
        <w:rPr>
          <w:sz w:val="28"/>
          <w:szCs w:val="28"/>
        </w:rPr>
        <w:t xml:space="preserve">и утверждение </w:t>
      </w:r>
      <w:r w:rsidRPr="00F06CE8">
        <w:rPr>
          <w:sz w:val="28"/>
          <w:szCs w:val="28"/>
        </w:rPr>
        <w:t>отчета об исполнении бюджета:</w:t>
      </w:r>
    </w:p>
    <w:p w14:paraId="036AE870" w14:textId="77777777" w:rsidR="005E59EC" w:rsidRDefault="005E59EC" w:rsidP="005E59EC">
      <w:pPr>
        <w:autoSpaceDE w:val="0"/>
        <w:autoSpaceDN w:val="0"/>
        <w:adjustRightInd w:val="0"/>
        <w:ind w:firstLine="540"/>
        <w:jc w:val="both"/>
        <w:rPr>
          <w:sz w:val="28"/>
          <w:szCs w:val="28"/>
        </w:rPr>
      </w:pPr>
      <w:r w:rsidRPr="00F06CE8">
        <w:rPr>
          <w:sz w:val="28"/>
          <w:szCs w:val="28"/>
        </w:rPr>
        <w:t>7.</w:t>
      </w:r>
      <w:r>
        <w:rPr>
          <w:sz w:val="28"/>
          <w:szCs w:val="28"/>
        </w:rPr>
        <w:t>3</w:t>
      </w:r>
      <w:r w:rsidRPr="00F06CE8">
        <w:rPr>
          <w:sz w:val="28"/>
          <w:szCs w:val="28"/>
        </w:rPr>
        <w:t xml:space="preserve">.1. </w:t>
      </w:r>
      <w:r>
        <w:rPr>
          <w:sz w:val="28"/>
          <w:szCs w:val="28"/>
        </w:rPr>
        <w:t>О</w:t>
      </w:r>
      <w:r w:rsidRPr="00F06CE8">
        <w:rPr>
          <w:sz w:val="28"/>
          <w:szCs w:val="28"/>
        </w:rPr>
        <w:t xml:space="preserve">тчет об исполнении бюджета вносится в Совет депутатов </w:t>
      </w:r>
      <w:r>
        <w:rPr>
          <w:sz w:val="28"/>
          <w:szCs w:val="28"/>
        </w:rPr>
        <w:t>Администрацией</w:t>
      </w:r>
      <w:r w:rsidRPr="00F06CE8">
        <w:rPr>
          <w:sz w:val="28"/>
          <w:szCs w:val="28"/>
        </w:rPr>
        <w:t xml:space="preserve"> до 1 мая года, следующего за отчетным.</w:t>
      </w:r>
    </w:p>
    <w:p w14:paraId="3763D4E0" w14:textId="4CD90840" w:rsidR="005E59EC" w:rsidRPr="00DF506C" w:rsidRDefault="005E59EC" w:rsidP="00972F0E">
      <w:pPr>
        <w:ind w:firstLine="540"/>
        <w:jc w:val="both"/>
        <w:rPr>
          <w:sz w:val="28"/>
          <w:szCs w:val="28"/>
        </w:rPr>
      </w:pPr>
      <w:r>
        <w:rPr>
          <w:sz w:val="28"/>
          <w:szCs w:val="28"/>
        </w:rPr>
        <w:t>7.3.2.</w:t>
      </w:r>
      <w:r w:rsidRPr="00DF506C">
        <w:rPr>
          <w:sz w:val="28"/>
          <w:szCs w:val="28"/>
        </w:rPr>
        <w:t xml:space="preserve"> Глава объявляет о проведении публичных слушаний, которые проводятся не позднее чем через 15 дней после представления Контрольно-счетным органом заключения по отчету об исполнении бюджета по результатам внешней проверки, и направляет отчет об исполнении бюджета для рассмотрения в постоянные комиссии Совета депутатов.</w:t>
      </w:r>
    </w:p>
    <w:p w14:paraId="0BEA5418" w14:textId="77777777" w:rsidR="005E59EC" w:rsidRPr="00DF506C" w:rsidRDefault="005E59EC" w:rsidP="005E59EC">
      <w:pPr>
        <w:jc w:val="both"/>
        <w:rPr>
          <w:sz w:val="28"/>
          <w:szCs w:val="28"/>
        </w:rPr>
      </w:pPr>
    </w:p>
    <w:p w14:paraId="37A8D178" w14:textId="4B50966E" w:rsidR="005E59EC" w:rsidRPr="00781900" w:rsidRDefault="005E59EC" w:rsidP="00972F0E">
      <w:pPr>
        <w:ind w:firstLine="540"/>
        <w:jc w:val="both"/>
        <w:rPr>
          <w:sz w:val="28"/>
          <w:szCs w:val="28"/>
        </w:rPr>
      </w:pPr>
      <w:r>
        <w:rPr>
          <w:sz w:val="28"/>
          <w:szCs w:val="28"/>
        </w:rPr>
        <w:t>7.3</w:t>
      </w:r>
      <w:r w:rsidRPr="00781900">
        <w:rPr>
          <w:sz w:val="28"/>
          <w:szCs w:val="28"/>
        </w:rPr>
        <w:t>.</w:t>
      </w:r>
      <w:r>
        <w:rPr>
          <w:sz w:val="28"/>
          <w:szCs w:val="28"/>
        </w:rPr>
        <w:t>3.</w:t>
      </w:r>
      <w:r w:rsidRPr="00781900">
        <w:rPr>
          <w:sz w:val="28"/>
          <w:szCs w:val="28"/>
        </w:rPr>
        <w:t xml:space="preserve"> По результатам рассмотрения отчета об исполнении бюджета </w:t>
      </w:r>
      <w:r>
        <w:rPr>
          <w:sz w:val="28"/>
          <w:szCs w:val="28"/>
        </w:rPr>
        <w:t>С</w:t>
      </w:r>
      <w:r w:rsidRPr="00781900">
        <w:rPr>
          <w:sz w:val="28"/>
          <w:szCs w:val="28"/>
        </w:rPr>
        <w:t>овет депутатов</w:t>
      </w:r>
      <w:r>
        <w:rPr>
          <w:sz w:val="28"/>
          <w:szCs w:val="28"/>
        </w:rPr>
        <w:t xml:space="preserve"> </w:t>
      </w:r>
      <w:r w:rsidRPr="00781900">
        <w:rPr>
          <w:sz w:val="28"/>
          <w:szCs w:val="28"/>
        </w:rPr>
        <w:t>принимает решение об утверждении либо отклонении решения об исполнении бюджета</w:t>
      </w:r>
      <w:r>
        <w:rPr>
          <w:sz w:val="28"/>
          <w:szCs w:val="28"/>
        </w:rPr>
        <w:t xml:space="preserve"> </w:t>
      </w:r>
      <w:r w:rsidR="00FD520D">
        <w:rPr>
          <w:sz w:val="28"/>
          <w:szCs w:val="28"/>
        </w:rPr>
        <w:t>МО «Свердловское городское поселение»</w:t>
      </w:r>
      <w:r w:rsidRPr="00781900">
        <w:rPr>
          <w:sz w:val="28"/>
          <w:szCs w:val="28"/>
        </w:rPr>
        <w:t>.</w:t>
      </w:r>
    </w:p>
    <w:p w14:paraId="6278BDA3" w14:textId="3D1E6CA5" w:rsidR="005E59EC" w:rsidRPr="00781900" w:rsidRDefault="005E59EC" w:rsidP="005E59EC">
      <w:pPr>
        <w:ind w:firstLine="708"/>
        <w:jc w:val="both"/>
        <w:rPr>
          <w:sz w:val="28"/>
          <w:szCs w:val="28"/>
        </w:rPr>
      </w:pPr>
      <w:r w:rsidRPr="00781900">
        <w:rPr>
          <w:sz w:val="28"/>
          <w:szCs w:val="28"/>
        </w:rPr>
        <w:t>В случае отклонения советом депутатов решения об исполнении бюджета</w:t>
      </w:r>
      <w:r>
        <w:rPr>
          <w:sz w:val="28"/>
          <w:szCs w:val="28"/>
        </w:rPr>
        <w:t xml:space="preserve"> </w:t>
      </w:r>
      <w:r w:rsidRPr="00781900">
        <w:rPr>
          <w:sz w:val="28"/>
          <w:szCs w:val="28"/>
        </w:rPr>
        <w:t xml:space="preserve">он возвращается для устранения фактов недостоверного или неполного отражения данных и повторного представления в срок, не превышающий одного месяца.  </w:t>
      </w:r>
    </w:p>
    <w:p w14:paraId="4D0FF646" w14:textId="639AA300" w:rsidR="005E59EC" w:rsidRPr="00F06CE8" w:rsidRDefault="005E59EC" w:rsidP="00972F0E">
      <w:pPr>
        <w:autoSpaceDE w:val="0"/>
        <w:autoSpaceDN w:val="0"/>
        <w:adjustRightInd w:val="0"/>
        <w:ind w:firstLine="540"/>
        <w:jc w:val="both"/>
        <w:rPr>
          <w:sz w:val="28"/>
          <w:szCs w:val="28"/>
        </w:rPr>
      </w:pPr>
      <w:r>
        <w:rPr>
          <w:sz w:val="28"/>
          <w:szCs w:val="28"/>
        </w:rPr>
        <w:t>7</w:t>
      </w:r>
      <w:r w:rsidRPr="00F06CE8">
        <w:rPr>
          <w:sz w:val="28"/>
          <w:szCs w:val="28"/>
        </w:rPr>
        <w:t>.</w:t>
      </w:r>
      <w:r>
        <w:rPr>
          <w:sz w:val="28"/>
          <w:szCs w:val="28"/>
        </w:rPr>
        <w:t>3</w:t>
      </w:r>
      <w:r w:rsidRPr="00F06CE8">
        <w:rPr>
          <w:sz w:val="28"/>
          <w:szCs w:val="28"/>
        </w:rPr>
        <w:t>.</w:t>
      </w:r>
      <w:r>
        <w:rPr>
          <w:sz w:val="28"/>
          <w:szCs w:val="28"/>
        </w:rPr>
        <w:t>4</w:t>
      </w:r>
      <w:r w:rsidRPr="00F06CE8">
        <w:rPr>
          <w:sz w:val="28"/>
          <w:szCs w:val="28"/>
        </w:rPr>
        <w:t>. Решением Совета депутатов утверждается отчет об исполнении бюджета за отчетный финансовый год с указанием общего объема доходов, расходов и дефицита (профицита) бюджета.</w:t>
      </w:r>
    </w:p>
    <w:p w14:paraId="7867B005"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 xml:space="preserve">Решением об исполнении бюджета также утверждаются иные показатели, установленные Бюджетным </w:t>
      </w:r>
      <w:hyperlink r:id="rId23" w:history="1">
        <w:r w:rsidRPr="000B0CEF">
          <w:rPr>
            <w:sz w:val="28"/>
            <w:szCs w:val="28"/>
          </w:rPr>
          <w:t>кодексом</w:t>
        </w:r>
      </w:hyperlink>
      <w:r w:rsidRPr="00F06CE8">
        <w:rPr>
          <w:sz w:val="28"/>
          <w:szCs w:val="28"/>
        </w:rPr>
        <w:t xml:space="preserve"> Российской Федерации.</w:t>
      </w:r>
    </w:p>
    <w:p w14:paraId="3CD8B2CB" w14:textId="77777777" w:rsidR="005E59EC" w:rsidRPr="00F06CE8" w:rsidRDefault="005E59EC" w:rsidP="005E59EC">
      <w:pPr>
        <w:autoSpaceDE w:val="0"/>
        <w:autoSpaceDN w:val="0"/>
        <w:adjustRightInd w:val="0"/>
        <w:jc w:val="both"/>
        <w:rPr>
          <w:sz w:val="28"/>
          <w:szCs w:val="28"/>
        </w:rPr>
      </w:pPr>
      <w:bookmarkStart w:id="5" w:name="Par337"/>
      <w:bookmarkEnd w:id="5"/>
    </w:p>
    <w:p w14:paraId="604FDCB4" w14:textId="77777777" w:rsidR="005E59EC" w:rsidRPr="00972F0E" w:rsidRDefault="005E59EC" w:rsidP="005E59EC">
      <w:pPr>
        <w:pStyle w:val="2"/>
        <w:keepNext w:val="0"/>
        <w:autoSpaceDE w:val="0"/>
        <w:autoSpaceDN w:val="0"/>
        <w:adjustRightInd w:val="0"/>
        <w:jc w:val="both"/>
        <w:rPr>
          <w:bCs w:val="0"/>
          <w:iCs/>
        </w:rPr>
      </w:pPr>
      <w:r w:rsidRPr="00972F0E">
        <w:rPr>
          <w:bCs w:val="0"/>
          <w:iCs/>
        </w:rPr>
        <w:t>8. Муниципальный финансовый контроль</w:t>
      </w:r>
    </w:p>
    <w:p w14:paraId="72D2BFC0" w14:textId="77777777" w:rsidR="005E59EC" w:rsidRDefault="005E59EC" w:rsidP="005E59EC">
      <w:pPr>
        <w:jc w:val="both"/>
        <w:rPr>
          <w:lang w:eastAsia="x-none"/>
        </w:rPr>
      </w:pPr>
    </w:p>
    <w:p w14:paraId="1A132B34" w14:textId="7E0B1129" w:rsidR="005E59EC" w:rsidRPr="00AF1698" w:rsidRDefault="005E59EC" w:rsidP="00972F0E">
      <w:pPr>
        <w:pStyle w:val="formattext"/>
        <w:spacing w:before="0" w:beforeAutospacing="0" w:after="0" w:afterAutospacing="0"/>
        <w:ind w:firstLine="708"/>
        <w:jc w:val="both"/>
        <w:rPr>
          <w:sz w:val="28"/>
          <w:szCs w:val="28"/>
        </w:rPr>
      </w:pPr>
      <w:r w:rsidRPr="00AF1698">
        <w:rPr>
          <w:sz w:val="28"/>
          <w:szCs w:val="28"/>
        </w:rPr>
        <w:t xml:space="preserve">8.1.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бюджета </w:t>
      </w:r>
      <w:r w:rsidR="00FD520D" w:rsidRPr="00FD520D">
        <w:rPr>
          <w:sz w:val="28"/>
          <w:szCs w:val="28"/>
        </w:rPr>
        <w:t xml:space="preserve">МО «Свердловское городское поселение» Всеволожского </w:t>
      </w:r>
      <w:r w:rsidR="00FD520D" w:rsidRPr="00FD520D">
        <w:rPr>
          <w:sz w:val="28"/>
          <w:szCs w:val="28"/>
        </w:rPr>
        <w:lastRenderedPageBreak/>
        <w:t>муниципального района Ленинградской области</w:t>
      </w:r>
      <w:r w:rsidRPr="00AF1698">
        <w:rPr>
          <w:sz w:val="28"/>
          <w:szCs w:val="28"/>
        </w:rPr>
        <w:t xml:space="preserve">, а также соблюдения условий </w:t>
      </w:r>
      <w:r w:rsidR="00FD520D" w:rsidRPr="00AF1698">
        <w:rPr>
          <w:sz w:val="28"/>
          <w:szCs w:val="28"/>
        </w:rPr>
        <w:t xml:space="preserve">муниципальных </w:t>
      </w:r>
      <w:r w:rsidRPr="00AF1698">
        <w:rPr>
          <w:sz w:val="28"/>
          <w:szCs w:val="28"/>
        </w:rPr>
        <w:t>(</w:t>
      </w:r>
      <w:r w:rsidR="00FD520D" w:rsidRPr="00AF1698">
        <w:rPr>
          <w:sz w:val="28"/>
          <w:szCs w:val="28"/>
        </w:rPr>
        <w:t>государственных</w:t>
      </w:r>
      <w:r w:rsidRPr="00AF1698">
        <w:rPr>
          <w:sz w:val="28"/>
          <w:szCs w:val="28"/>
        </w:rPr>
        <w:t xml:space="preserve">) контрактов, договоров (соглашений) о предоставлении средств из бюджета </w:t>
      </w:r>
      <w:r w:rsidR="00FD520D" w:rsidRPr="00FD520D">
        <w:rPr>
          <w:sz w:val="28"/>
          <w:szCs w:val="28"/>
        </w:rPr>
        <w:t>МО «Свердловское городское поселение» Всеволожского муниципального района Ленинградской области</w:t>
      </w:r>
      <w:r w:rsidRPr="00AF1698">
        <w:rPr>
          <w:sz w:val="28"/>
          <w:szCs w:val="28"/>
        </w:rPr>
        <w:t>.</w:t>
      </w:r>
    </w:p>
    <w:p w14:paraId="6C6D2681" w14:textId="54A92470" w:rsidR="005E59EC" w:rsidRPr="00AF1698" w:rsidRDefault="005E59EC" w:rsidP="00972F0E">
      <w:pPr>
        <w:autoSpaceDE w:val="0"/>
        <w:autoSpaceDN w:val="0"/>
        <w:adjustRightInd w:val="0"/>
        <w:ind w:firstLine="708"/>
        <w:jc w:val="both"/>
        <w:rPr>
          <w:sz w:val="28"/>
          <w:szCs w:val="28"/>
        </w:rPr>
      </w:pPr>
      <w:r w:rsidRPr="00AF1698">
        <w:rPr>
          <w:sz w:val="28"/>
          <w:szCs w:val="28"/>
        </w:rPr>
        <w:t>8.2. Внешний муниципальный финансовый контроль осуществляется Контрольно-счетным органом.</w:t>
      </w:r>
    </w:p>
    <w:p w14:paraId="326B210B" w14:textId="031741E6" w:rsidR="005E59EC" w:rsidRPr="00AF1698" w:rsidRDefault="005E59EC" w:rsidP="00972F0E">
      <w:pPr>
        <w:pStyle w:val="formattext"/>
        <w:spacing w:before="0" w:beforeAutospacing="0" w:after="0" w:afterAutospacing="0"/>
        <w:ind w:firstLine="708"/>
        <w:jc w:val="both"/>
        <w:rPr>
          <w:sz w:val="28"/>
          <w:szCs w:val="28"/>
        </w:rPr>
      </w:pPr>
      <w:r w:rsidRPr="00AF1698">
        <w:rPr>
          <w:sz w:val="28"/>
          <w:szCs w:val="28"/>
        </w:rPr>
        <w:t xml:space="preserve">8.3. Внутренний </w:t>
      </w:r>
      <w:r w:rsidR="00972F0E" w:rsidRPr="00AF1698">
        <w:rPr>
          <w:sz w:val="28"/>
          <w:szCs w:val="28"/>
        </w:rPr>
        <w:t>муниципальный финансовый</w:t>
      </w:r>
      <w:r w:rsidRPr="00AF1698">
        <w:rPr>
          <w:sz w:val="28"/>
          <w:szCs w:val="28"/>
        </w:rPr>
        <w:t xml:space="preserve"> контроль </w:t>
      </w:r>
      <w:r w:rsidR="00972F0E" w:rsidRPr="00AF1698">
        <w:rPr>
          <w:sz w:val="28"/>
          <w:szCs w:val="28"/>
        </w:rPr>
        <w:t xml:space="preserve">осуществляется </w:t>
      </w:r>
      <w:r w:rsidR="00972F0E">
        <w:rPr>
          <w:sz w:val="28"/>
          <w:szCs w:val="28"/>
        </w:rPr>
        <w:t>Администрацией</w:t>
      </w:r>
      <w:r w:rsidRPr="00AF1698">
        <w:rPr>
          <w:sz w:val="28"/>
          <w:szCs w:val="28"/>
        </w:rPr>
        <w:t xml:space="preserve">. </w:t>
      </w:r>
    </w:p>
    <w:p w14:paraId="52DF7857" w14:textId="10D63942" w:rsidR="005E59EC" w:rsidRPr="00AF1698" w:rsidRDefault="005E59EC" w:rsidP="00972F0E">
      <w:pPr>
        <w:autoSpaceDE w:val="0"/>
        <w:autoSpaceDN w:val="0"/>
        <w:adjustRightInd w:val="0"/>
        <w:ind w:firstLine="708"/>
        <w:jc w:val="both"/>
        <w:rPr>
          <w:sz w:val="28"/>
          <w:szCs w:val="28"/>
        </w:rPr>
      </w:pPr>
      <w:r w:rsidRPr="00AF1698">
        <w:rPr>
          <w:sz w:val="28"/>
          <w:szCs w:val="28"/>
        </w:rPr>
        <w:t xml:space="preserve">8.4. Полномочия органов контроля устанавливаются Бюджетным </w:t>
      </w:r>
      <w:hyperlink r:id="rId24" w:history="1">
        <w:r w:rsidRPr="00AF1698">
          <w:rPr>
            <w:sz w:val="28"/>
            <w:szCs w:val="28"/>
          </w:rPr>
          <w:t>кодексом</w:t>
        </w:r>
      </w:hyperlink>
      <w:r w:rsidRPr="00AF1698">
        <w:rPr>
          <w:sz w:val="28"/>
          <w:szCs w:val="28"/>
        </w:rPr>
        <w:t xml:space="preserve"> Российской Федерации, иными нормативными правовыми актами Российской Федерации, Ленинградской области и муниципальными правовыми актами.</w:t>
      </w:r>
    </w:p>
    <w:p w14:paraId="6218772C" w14:textId="3F445954" w:rsidR="005E59EC" w:rsidRPr="00B85F97" w:rsidRDefault="005E59EC" w:rsidP="00972F0E">
      <w:pPr>
        <w:autoSpaceDE w:val="0"/>
        <w:autoSpaceDN w:val="0"/>
        <w:adjustRightInd w:val="0"/>
        <w:ind w:firstLine="708"/>
        <w:jc w:val="both"/>
        <w:rPr>
          <w:sz w:val="28"/>
          <w:szCs w:val="28"/>
        </w:rPr>
      </w:pPr>
      <w:r w:rsidRPr="00AF1698">
        <w:rPr>
          <w:sz w:val="28"/>
          <w:szCs w:val="28"/>
        </w:rPr>
        <w:t xml:space="preserve">8.5 Участники бюджетного процесса </w:t>
      </w:r>
      <w:r w:rsidR="00972F0E">
        <w:rPr>
          <w:sz w:val="28"/>
          <w:szCs w:val="28"/>
        </w:rPr>
        <w:t>МО «Свердловское городское поселение»</w:t>
      </w:r>
      <w:r w:rsidRPr="00AF1698">
        <w:rPr>
          <w:sz w:val="28"/>
          <w:szCs w:val="28"/>
        </w:rPr>
        <w:t>, указанные в п.1.4.1, муниципальный финансовый контроль осуществляют в пределах своей компетенции.</w:t>
      </w:r>
    </w:p>
    <w:p w14:paraId="5FA0BD75" w14:textId="77777777" w:rsidR="005E59EC" w:rsidRPr="00F06CE8" w:rsidRDefault="005E59EC" w:rsidP="005E59EC">
      <w:pPr>
        <w:autoSpaceDE w:val="0"/>
        <w:autoSpaceDN w:val="0"/>
        <w:adjustRightInd w:val="0"/>
        <w:ind w:firstLine="540"/>
        <w:jc w:val="both"/>
        <w:rPr>
          <w:sz w:val="28"/>
          <w:szCs w:val="28"/>
        </w:rPr>
      </w:pPr>
    </w:p>
    <w:p w14:paraId="34910F9D" w14:textId="77777777" w:rsidR="005E59EC" w:rsidRPr="00972F0E" w:rsidRDefault="005E59EC" w:rsidP="005E59EC">
      <w:pPr>
        <w:pStyle w:val="2"/>
        <w:keepNext w:val="0"/>
        <w:autoSpaceDE w:val="0"/>
        <w:autoSpaceDN w:val="0"/>
        <w:adjustRightInd w:val="0"/>
        <w:jc w:val="both"/>
        <w:rPr>
          <w:bCs w:val="0"/>
          <w:iCs/>
        </w:rPr>
      </w:pPr>
      <w:r w:rsidRPr="00972F0E">
        <w:rPr>
          <w:bCs w:val="0"/>
          <w:iCs/>
        </w:rPr>
        <w:t>9. Заключительные положения</w:t>
      </w:r>
    </w:p>
    <w:p w14:paraId="3C10D945" w14:textId="77777777" w:rsidR="005E59EC" w:rsidRPr="00F06CE8" w:rsidRDefault="005E59EC" w:rsidP="005E59EC">
      <w:pPr>
        <w:autoSpaceDE w:val="0"/>
        <w:autoSpaceDN w:val="0"/>
        <w:adjustRightInd w:val="0"/>
        <w:jc w:val="both"/>
        <w:rPr>
          <w:sz w:val="28"/>
          <w:szCs w:val="28"/>
        </w:rPr>
      </w:pPr>
    </w:p>
    <w:p w14:paraId="6D6C00BC" w14:textId="77777777" w:rsidR="005E59EC" w:rsidRPr="00F06CE8" w:rsidRDefault="005E59EC" w:rsidP="005E59EC">
      <w:pPr>
        <w:autoSpaceDE w:val="0"/>
        <w:autoSpaceDN w:val="0"/>
        <w:adjustRightInd w:val="0"/>
        <w:ind w:firstLine="540"/>
        <w:jc w:val="both"/>
        <w:rPr>
          <w:sz w:val="28"/>
          <w:szCs w:val="28"/>
        </w:rPr>
      </w:pPr>
      <w:r w:rsidRPr="00F06CE8">
        <w:rPr>
          <w:sz w:val="28"/>
          <w:szCs w:val="28"/>
        </w:rPr>
        <w:t>9.1. Настоящее Положение вступает в силу со дня его официального опубликования.</w:t>
      </w:r>
    </w:p>
    <w:p w14:paraId="63650FE0" w14:textId="56F27616" w:rsidR="005E59EC" w:rsidRPr="00F06CE8" w:rsidRDefault="005E59EC" w:rsidP="005E59EC">
      <w:pPr>
        <w:autoSpaceDE w:val="0"/>
        <w:autoSpaceDN w:val="0"/>
        <w:adjustRightInd w:val="0"/>
        <w:ind w:firstLine="540"/>
        <w:jc w:val="both"/>
        <w:rPr>
          <w:rFonts w:eastAsia="Calibri"/>
          <w:sz w:val="28"/>
          <w:szCs w:val="28"/>
          <w:lang w:eastAsia="en-US"/>
        </w:rPr>
      </w:pPr>
      <w:r w:rsidRPr="00F06CE8">
        <w:rPr>
          <w:sz w:val="28"/>
          <w:szCs w:val="28"/>
        </w:rPr>
        <w:t xml:space="preserve">9.2. Нормативные правовые акты </w:t>
      </w:r>
      <w:r w:rsidR="00972F0E">
        <w:rPr>
          <w:sz w:val="28"/>
          <w:szCs w:val="28"/>
        </w:rPr>
        <w:t>МО «Свердловское городское поселение»</w:t>
      </w:r>
      <w:r w:rsidRPr="00F06CE8">
        <w:rPr>
          <w:sz w:val="28"/>
          <w:szCs w:val="28"/>
        </w:rPr>
        <w:t xml:space="preserve">, регулирующие бюджетные правоотношения в </w:t>
      </w:r>
      <w:r w:rsidR="00972F0E">
        <w:rPr>
          <w:sz w:val="28"/>
          <w:szCs w:val="28"/>
        </w:rPr>
        <w:t>МО «Свердловское городское поселение»</w:t>
      </w:r>
      <w:r w:rsidRPr="00F06CE8">
        <w:rPr>
          <w:sz w:val="28"/>
          <w:szCs w:val="28"/>
        </w:rPr>
        <w:t>, принятые до вступления в силу настоящего Положения, применяются в части, не противоречащей настоящему Положению.</w:t>
      </w:r>
    </w:p>
    <w:sectPr w:rsidR="005E59EC" w:rsidRPr="00F06CE8" w:rsidSect="009665A2">
      <w:pgSz w:w="11906" w:h="16838"/>
      <w:pgMar w:top="851"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36071"/>
    <w:multiLevelType w:val="hybridMultilevel"/>
    <w:tmpl w:val="D598E07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0E7418BD"/>
    <w:multiLevelType w:val="hybridMultilevel"/>
    <w:tmpl w:val="F7647C06"/>
    <w:lvl w:ilvl="0" w:tplc="0419000F">
      <w:start w:val="1"/>
      <w:numFmt w:val="decimal"/>
      <w:lvlText w:val="%1."/>
      <w:lvlJc w:val="left"/>
      <w:pPr>
        <w:tabs>
          <w:tab w:val="num" w:pos="720"/>
        </w:tabs>
        <w:ind w:left="720" w:hanging="360"/>
      </w:pPr>
      <w:rPr>
        <w:rFonts w:cs="Times New Roman"/>
      </w:rPr>
    </w:lvl>
    <w:lvl w:ilvl="1" w:tplc="04190011">
      <w:start w:val="1"/>
      <w:numFmt w:val="decimal"/>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CA05C65"/>
    <w:multiLevelType w:val="hybridMultilevel"/>
    <w:tmpl w:val="85B88314"/>
    <w:lvl w:ilvl="0" w:tplc="E430C8FA">
      <w:start w:val="1"/>
      <w:numFmt w:val="decimal"/>
      <w:lvlText w:val="%1)"/>
      <w:lvlJc w:val="left"/>
      <w:pPr>
        <w:tabs>
          <w:tab w:val="num" w:pos="1495"/>
        </w:tabs>
        <w:ind w:left="1495" w:hanging="360"/>
      </w:pPr>
      <w:rPr>
        <w:rFonts w:cs="Times New Roman"/>
        <w:i w:val="0"/>
        <w:iCs w:val="0"/>
      </w:rPr>
    </w:lvl>
    <w:lvl w:ilvl="1" w:tplc="0419000F">
      <w:start w:val="1"/>
      <w:numFmt w:val="decimal"/>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15:restartNumberingAfterBreak="0">
    <w:nsid w:val="1E7C3325"/>
    <w:multiLevelType w:val="hybridMultilevel"/>
    <w:tmpl w:val="DD7A1550"/>
    <w:lvl w:ilvl="0" w:tplc="886C231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7536387"/>
    <w:multiLevelType w:val="hybridMultilevel"/>
    <w:tmpl w:val="0BB0DE76"/>
    <w:lvl w:ilvl="0" w:tplc="0419000F">
      <w:start w:val="1"/>
      <w:numFmt w:val="decimal"/>
      <w:lvlText w:val="%1."/>
      <w:lvlJc w:val="left"/>
      <w:pPr>
        <w:tabs>
          <w:tab w:val="num" w:pos="1211"/>
        </w:tabs>
        <w:ind w:left="1211"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2EE96E37"/>
    <w:multiLevelType w:val="hybridMultilevel"/>
    <w:tmpl w:val="5A0CE50C"/>
    <w:lvl w:ilvl="0" w:tplc="BE820F2C">
      <w:start w:val="1"/>
      <w:numFmt w:val="decimal"/>
      <w:lvlText w:val="%1."/>
      <w:lvlJc w:val="left"/>
      <w:pPr>
        <w:tabs>
          <w:tab w:val="num" w:pos="720"/>
        </w:tabs>
        <w:ind w:left="720" w:hanging="360"/>
      </w:pPr>
      <w:rPr>
        <w:rFonts w:cs="Times New Roman"/>
        <w:i w:val="0"/>
        <w:iCs w:val="0"/>
        <w:color w:val="auto"/>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0003D69"/>
    <w:multiLevelType w:val="hybridMultilevel"/>
    <w:tmpl w:val="6274756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2575EC3"/>
    <w:multiLevelType w:val="hybridMultilevel"/>
    <w:tmpl w:val="3A9AB938"/>
    <w:lvl w:ilvl="0" w:tplc="04190011">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6D0FF5"/>
    <w:multiLevelType w:val="hybridMultilevel"/>
    <w:tmpl w:val="813AEF5C"/>
    <w:lvl w:ilvl="0" w:tplc="CB4E2D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750459F"/>
    <w:multiLevelType w:val="hybridMultilevel"/>
    <w:tmpl w:val="A83C8D0E"/>
    <w:lvl w:ilvl="0" w:tplc="CCB6EE4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3EB74257"/>
    <w:multiLevelType w:val="hybridMultilevel"/>
    <w:tmpl w:val="B2F01C8C"/>
    <w:lvl w:ilvl="0" w:tplc="45068326">
      <w:start w:val="1"/>
      <w:numFmt w:val="decimal"/>
      <w:lvlText w:val="%1."/>
      <w:lvlJc w:val="left"/>
      <w:pPr>
        <w:ind w:left="1017" w:hanging="375"/>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11" w15:restartNumberingAfterBreak="0">
    <w:nsid w:val="41B169C1"/>
    <w:multiLevelType w:val="hybridMultilevel"/>
    <w:tmpl w:val="B0FC3CD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46F01AD1"/>
    <w:multiLevelType w:val="hybridMultilevel"/>
    <w:tmpl w:val="A0960DB2"/>
    <w:lvl w:ilvl="0" w:tplc="CB94A702">
      <w:start w:val="1"/>
      <w:numFmt w:val="decimal"/>
      <w:lvlText w:val="%1."/>
      <w:lvlJc w:val="left"/>
      <w:pPr>
        <w:ind w:left="1069" w:hanging="360"/>
      </w:pPr>
      <w:rPr>
        <w:rFonts w:cs="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CC445E7"/>
    <w:multiLevelType w:val="multilevel"/>
    <w:tmpl w:val="3E746326"/>
    <w:lvl w:ilvl="0">
      <w:start w:val="1"/>
      <w:numFmt w:val="decimal"/>
      <w:lvlText w:val="%1."/>
      <w:lvlJc w:val="left"/>
      <w:pPr>
        <w:ind w:left="1211" w:hanging="360"/>
      </w:pPr>
      <w:rPr>
        <w:rFonts w:hint="default"/>
      </w:rPr>
    </w:lvl>
    <w:lvl w:ilvl="1">
      <w:numFmt w:val="decimal"/>
      <w:isLgl/>
      <w:lvlText w:val="%1.%2"/>
      <w:lvlJc w:val="left"/>
      <w:pPr>
        <w:ind w:left="1226" w:hanging="37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4" w15:restartNumberingAfterBreak="0">
    <w:nsid w:val="4D43530C"/>
    <w:multiLevelType w:val="hybridMultilevel"/>
    <w:tmpl w:val="CAC6818A"/>
    <w:lvl w:ilvl="0" w:tplc="245AEEF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4D782EB9"/>
    <w:multiLevelType w:val="hybridMultilevel"/>
    <w:tmpl w:val="7F3E12A0"/>
    <w:lvl w:ilvl="0" w:tplc="9DFC694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4F3F7411"/>
    <w:multiLevelType w:val="hybridMultilevel"/>
    <w:tmpl w:val="29A85A2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15:restartNumberingAfterBreak="0">
    <w:nsid w:val="5142230E"/>
    <w:multiLevelType w:val="hybridMultilevel"/>
    <w:tmpl w:val="78B4ECAC"/>
    <w:lvl w:ilvl="0" w:tplc="0419000F">
      <w:start w:val="1"/>
      <w:numFmt w:val="decimal"/>
      <w:lvlText w:val="%1."/>
      <w:lvlJc w:val="left"/>
      <w:pPr>
        <w:tabs>
          <w:tab w:val="num" w:pos="1211"/>
        </w:tabs>
        <w:ind w:left="1211" w:hanging="360"/>
      </w:pPr>
      <w:rPr>
        <w:rFonts w:cs="Times New Roman"/>
      </w:rPr>
    </w:lvl>
    <w:lvl w:ilvl="1" w:tplc="04190011">
      <w:start w:val="1"/>
      <w:numFmt w:val="decimal"/>
      <w:lvlText w:val="%2)"/>
      <w:lvlJc w:val="left"/>
      <w:pPr>
        <w:tabs>
          <w:tab w:val="num" w:pos="1931"/>
        </w:tabs>
        <w:ind w:left="1931" w:hanging="360"/>
      </w:pPr>
      <w:rPr>
        <w:rFonts w:cs="Times New Roman"/>
      </w:rPr>
    </w:lvl>
    <w:lvl w:ilvl="2" w:tplc="0419000F">
      <w:start w:val="1"/>
      <w:numFmt w:val="decimal"/>
      <w:lvlText w:val="%3."/>
      <w:lvlJc w:val="left"/>
      <w:pPr>
        <w:tabs>
          <w:tab w:val="num" w:pos="2831"/>
        </w:tabs>
        <w:ind w:left="2831" w:hanging="360"/>
      </w:pPr>
      <w:rPr>
        <w:rFonts w:cs="Times New Roman"/>
      </w:rPr>
    </w:lvl>
    <w:lvl w:ilvl="3" w:tplc="0419000F">
      <w:start w:val="1"/>
      <w:numFmt w:val="decimal"/>
      <w:lvlText w:val="%4."/>
      <w:lvlJc w:val="left"/>
      <w:pPr>
        <w:tabs>
          <w:tab w:val="num" w:pos="3371"/>
        </w:tabs>
        <w:ind w:left="3371" w:hanging="360"/>
      </w:pPr>
      <w:rPr>
        <w:rFonts w:cs="Times New Roman"/>
      </w:rPr>
    </w:lvl>
    <w:lvl w:ilvl="4" w:tplc="04190019">
      <w:start w:val="1"/>
      <w:numFmt w:val="lowerLetter"/>
      <w:lvlText w:val="%5."/>
      <w:lvlJc w:val="left"/>
      <w:pPr>
        <w:tabs>
          <w:tab w:val="num" w:pos="4091"/>
        </w:tabs>
        <w:ind w:left="4091" w:hanging="360"/>
      </w:pPr>
      <w:rPr>
        <w:rFonts w:cs="Times New Roman"/>
      </w:rPr>
    </w:lvl>
    <w:lvl w:ilvl="5" w:tplc="0419001B">
      <w:start w:val="1"/>
      <w:numFmt w:val="lowerRoman"/>
      <w:lvlText w:val="%6."/>
      <w:lvlJc w:val="right"/>
      <w:pPr>
        <w:tabs>
          <w:tab w:val="num" w:pos="4811"/>
        </w:tabs>
        <w:ind w:left="4811" w:hanging="180"/>
      </w:pPr>
      <w:rPr>
        <w:rFonts w:cs="Times New Roman"/>
      </w:rPr>
    </w:lvl>
    <w:lvl w:ilvl="6" w:tplc="0419000F">
      <w:start w:val="1"/>
      <w:numFmt w:val="decimal"/>
      <w:lvlText w:val="%7."/>
      <w:lvlJc w:val="left"/>
      <w:pPr>
        <w:tabs>
          <w:tab w:val="num" w:pos="5531"/>
        </w:tabs>
        <w:ind w:left="5531" w:hanging="360"/>
      </w:pPr>
      <w:rPr>
        <w:rFonts w:cs="Times New Roman"/>
      </w:rPr>
    </w:lvl>
    <w:lvl w:ilvl="7" w:tplc="04190019">
      <w:start w:val="1"/>
      <w:numFmt w:val="lowerLetter"/>
      <w:lvlText w:val="%8."/>
      <w:lvlJc w:val="left"/>
      <w:pPr>
        <w:tabs>
          <w:tab w:val="num" w:pos="6251"/>
        </w:tabs>
        <w:ind w:left="6251" w:hanging="360"/>
      </w:pPr>
      <w:rPr>
        <w:rFonts w:cs="Times New Roman"/>
      </w:rPr>
    </w:lvl>
    <w:lvl w:ilvl="8" w:tplc="0419001B">
      <w:start w:val="1"/>
      <w:numFmt w:val="lowerRoman"/>
      <w:lvlText w:val="%9."/>
      <w:lvlJc w:val="right"/>
      <w:pPr>
        <w:tabs>
          <w:tab w:val="num" w:pos="6971"/>
        </w:tabs>
        <w:ind w:left="6971" w:hanging="180"/>
      </w:pPr>
      <w:rPr>
        <w:rFonts w:cs="Times New Roman"/>
      </w:rPr>
    </w:lvl>
  </w:abstractNum>
  <w:abstractNum w:abstractNumId="18" w15:restartNumberingAfterBreak="0">
    <w:nsid w:val="54047193"/>
    <w:multiLevelType w:val="hybridMultilevel"/>
    <w:tmpl w:val="C4185E6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9" w15:restartNumberingAfterBreak="0">
    <w:nsid w:val="58C00662"/>
    <w:multiLevelType w:val="hybridMultilevel"/>
    <w:tmpl w:val="B21A10F8"/>
    <w:lvl w:ilvl="0" w:tplc="0419000F">
      <w:start w:val="1"/>
      <w:numFmt w:val="decimal"/>
      <w:lvlText w:val="%1."/>
      <w:lvlJc w:val="left"/>
      <w:pPr>
        <w:tabs>
          <w:tab w:val="num" w:pos="720"/>
        </w:tabs>
        <w:ind w:left="720" w:hanging="360"/>
      </w:pPr>
      <w:rPr>
        <w:rFonts w:cs="Times New Roman"/>
      </w:rPr>
    </w:lvl>
    <w:lvl w:ilvl="1" w:tplc="04190011">
      <w:start w:val="1"/>
      <w:numFmt w:val="decimal"/>
      <w:lvlText w:val="%2)"/>
      <w:lvlJc w:val="left"/>
      <w:pPr>
        <w:tabs>
          <w:tab w:val="num" w:pos="928"/>
        </w:tabs>
        <w:ind w:left="928" w:hanging="360"/>
      </w:pPr>
      <w:rPr>
        <w:rFonts w:cs="Times New Roman"/>
      </w:rPr>
    </w:lvl>
    <w:lvl w:ilvl="2" w:tplc="0419000F">
      <w:start w:val="1"/>
      <w:numFmt w:val="decimal"/>
      <w:lvlText w:val="%3."/>
      <w:lvlJc w:val="left"/>
      <w:pPr>
        <w:tabs>
          <w:tab w:val="num" w:pos="2340"/>
        </w:tabs>
        <w:ind w:left="234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0" w15:restartNumberingAfterBreak="0">
    <w:nsid w:val="5AB3449A"/>
    <w:multiLevelType w:val="hybridMultilevel"/>
    <w:tmpl w:val="4014A95A"/>
    <w:lvl w:ilvl="0" w:tplc="2758B1D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610B2C20"/>
    <w:multiLevelType w:val="hybridMultilevel"/>
    <w:tmpl w:val="57E2FF6E"/>
    <w:lvl w:ilvl="0" w:tplc="D3F4B1D2">
      <w:start w:val="1"/>
      <w:numFmt w:val="decimal"/>
      <w:lvlText w:val="%1."/>
      <w:lvlJc w:val="left"/>
      <w:pPr>
        <w:tabs>
          <w:tab w:val="num" w:pos="720"/>
        </w:tabs>
        <w:ind w:left="720" w:hanging="360"/>
      </w:pPr>
      <w:rPr>
        <w:rFonts w:cs="Times New Roman"/>
        <w:color w:val="auto"/>
      </w:rPr>
    </w:lvl>
    <w:lvl w:ilvl="1" w:tplc="04190011">
      <w:start w:val="1"/>
      <w:numFmt w:val="decimal"/>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63311A0A"/>
    <w:multiLevelType w:val="hybridMultilevel"/>
    <w:tmpl w:val="E64475A4"/>
    <w:lvl w:ilvl="0" w:tplc="5380D7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6758711C"/>
    <w:multiLevelType w:val="hybridMultilevel"/>
    <w:tmpl w:val="96B05918"/>
    <w:lvl w:ilvl="0" w:tplc="97E00072">
      <w:start w:val="1"/>
      <w:numFmt w:val="decimal"/>
      <w:lvlText w:val="%1."/>
      <w:lvlJc w:val="left"/>
      <w:pPr>
        <w:ind w:left="786" w:hanging="360"/>
      </w:pPr>
      <w:rPr>
        <w:rFonts w:eastAsia="Calibri" w:cs="Arial"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6F2769B8"/>
    <w:multiLevelType w:val="hybridMultilevel"/>
    <w:tmpl w:val="10E6A2BE"/>
    <w:lvl w:ilvl="0" w:tplc="0419000F">
      <w:start w:val="1"/>
      <w:numFmt w:val="decimal"/>
      <w:lvlText w:val="%1."/>
      <w:lvlJc w:val="left"/>
      <w:pPr>
        <w:tabs>
          <w:tab w:val="num" w:pos="1429"/>
        </w:tabs>
        <w:ind w:left="1429" w:hanging="360"/>
      </w:pPr>
      <w:rPr>
        <w:rFonts w:cs="Times New Roman"/>
      </w:rPr>
    </w:lvl>
    <w:lvl w:ilvl="1" w:tplc="04190019">
      <w:start w:val="1"/>
      <w:numFmt w:val="lowerLetter"/>
      <w:lvlText w:val="%2."/>
      <w:lvlJc w:val="left"/>
      <w:pPr>
        <w:tabs>
          <w:tab w:val="num" w:pos="2149"/>
        </w:tabs>
        <w:ind w:left="2149" w:hanging="360"/>
      </w:pPr>
      <w:rPr>
        <w:rFonts w:cs="Times New Roman"/>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25" w15:restartNumberingAfterBreak="0">
    <w:nsid w:val="6F4C14E3"/>
    <w:multiLevelType w:val="hybridMultilevel"/>
    <w:tmpl w:val="A192CD4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1070"/>
        </w:tabs>
        <w:ind w:left="107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6" w15:restartNumberingAfterBreak="0">
    <w:nsid w:val="72C70E32"/>
    <w:multiLevelType w:val="hybridMultilevel"/>
    <w:tmpl w:val="4BCA13A4"/>
    <w:lvl w:ilvl="0" w:tplc="0419000F">
      <w:start w:val="1"/>
      <w:numFmt w:val="decimal"/>
      <w:lvlText w:val="%1."/>
      <w:lvlJc w:val="left"/>
      <w:pPr>
        <w:tabs>
          <w:tab w:val="num" w:pos="720"/>
        </w:tabs>
        <w:ind w:left="720" w:hanging="360"/>
      </w:pPr>
      <w:rPr>
        <w:rFonts w:cs="Times New Roman"/>
      </w:rPr>
    </w:lvl>
    <w:lvl w:ilvl="1" w:tplc="04190011">
      <w:start w:val="1"/>
      <w:numFmt w:val="decimal"/>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15:restartNumberingAfterBreak="0">
    <w:nsid w:val="75366DBB"/>
    <w:multiLevelType w:val="hybridMultilevel"/>
    <w:tmpl w:val="52EC7BD8"/>
    <w:lvl w:ilvl="0" w:tplc="F76C9B5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15:restartNumberingAfterBreak="0">
    <w:nsid w:val="784A109C"/>
    <w:multiLevelType w:val="hybridMultilevel"/>
    <w:tmpl w:val="E064F8E8"/>
    <w:lvl w:ilvl="0" w:tplc="04190011">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99E79BB"/>
    <w:multiLevelType w:val="hybridMultilevel"/>
    <w:tmpl w:val="7C52C790"/>
    <w:lvl w:ilvl="0" w:tplc="C02E57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15:restartNumberingAfterBreak="0">
    <w:nsid w:val="7B280FB6"/>
    <w:multiLevelType w:val="hybridMultilevel"/>
    <w:tmpl w:val="40BAB3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F0249CF"/>
    <w:multiLevelType w:val="hybridMultilevel"/>
    <w:tmpl w:val="E9E22612"/>
    <w:lvl w:ilvl="0" w:tplc="E430C8FA">
      <w:start w:val="1"/>
      <w:numFmt w:val="decimal"/>
      <w:lvlText w:val="%1)"/>
      <w:lvlJc w:val="left"/>
      <w:pPr>
        <w:tabs>
          <w:tab w:val="num" w:pos="1211"/>
        </w:tabs>
        <w:ind w:left="1211" w:hanging="360"/>
      </w:pPr>
      <w:rPr>
        <w:rFonts w:cs="Times New Roman"/>
        <w:i w:val="0"/>
        <w:iCs w:val="0"/>
      </w:rPr>
    </w:lvl>
    <w:lvl w:ilvl="1" w:tplc="0419000F">
      <w:start w:val="1"/>
      <w:numFmt w:val="decimal"/>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20"/>
  </w:num>
  <w:num w:numId="2">
    <w:abstractNumId w:val="9"/>
  </w:num>
  <w:num w:numId="3">
    <w:abstractNumId w:val="11"/>
  </w:num>
  <w:num w:numId="4">
    <w:abstractNumId w:val="25"/>
  </w:num>
  <w:num w:numId="5">
    <w:abstractNumId w:val="5"/>
  </w:num>
  <w:num w:numId="6">
    <w:abstractNumId w:val="6"/>
  </w:num>
  <w:num w:numId="7">
    <w:abstractNumId w:val="19"/>
  </w:num>
  <w:num w:numId="8">
    <w:abstractNumId w:val="26"/>
  </w:num>
  <w:num w:numId="9">
    <w:abstractNumId w:val="0"/>
  </w:num>
  <w:num w:numId="10">
    <w:abstractNumId w:val="2"/>
  </w:num>
  <w:num w:numId="11">
    <w:abstractNumId w:val="16"/>
  </w:num>
  <w:num w:numId="12">
    <w:abstractNumId w:val="4"/>
  </w:num>
  <w:num w:numId="13">
    <w:abstractNumId w:val="1"/>
  </w:num>
  <w:num w:numId="14">
    <w:abstractNumId w:val="17"/>
  </w:num>
  <w:num w:numId="15">
    <w:abstractNumId w:val="18"/>
  </w:num>
  <w:num w:numId="16">
    <w:abstractNumId w:val="24"/>
  </w:num>
  <w:num w:numId="17">
    <w:abstractNumId w:val="31"/>
  </w:num>
  <w:num w:numId="18">
    <w:abstractNumId w:val="3"/>
  </w:num>
  <w:num w:numId="19">
    <w:abstractNumId w:val="27"/>
  </w:num>
  <w:num w:numId="20">
    <w:abstractNumId w:val="10"/>
  </w:num>
  <w:num w:numId="21">
    <w:abstractNumId w:val="13"/>
  </w:num>
  <w:num w:numId="22">
    <w:abstractNumId w:val="30"/>
  </w:num>
  <w:num w:numId="23">
    <w:abstractNumId w:val="22"/>
  </w:num>
  <w:num w:numId="24">
    <w:abstractNumId w:val="28"/>
  </w:num>
  <w:num w:numId="25">
    <w:abstractNumId w:val="7"/>
  </w:num>
  <w:num w:numId="26">
    <w:abstractNumId w:val="21"/>
  </w:num>
  <w:num w:numId="27">
    <w:abstractNumId w:val="8"/>
  </w:num>
  <w:num w:numId="28">
    <w:abstractNumId w:val="12"/>
  </w:num>
  <w:num w:numId="29">
    <w:abstractNumId w:val="29"/>
  </w:num>
  <w:num w:numId="30">
    <w:abstractNumId w:val="23"/>
  </w:num>
  <w:num w:numId="31">
    <w:abstractNumId w:val="15"/>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0E2"/>
    <w:rsid w:val="00024C4A"/>
    <w:rsid w:val="000422B7"/>
    <w:rsid w:val="00043624"/>
    <w:rsid w:val="000A1F86"/>
    <w:rsid w:val="000E4C52"/>
    <w:rsid w:val="000F3332"/>
    <w:rsid w:val="00116161"/>
    <w:rsid w:val="0013768B"/>
    <w:rsid w:val="001424FA"/>
    <w:rsid w:val="00153FB3"/>
    <w:rsid w:val="00156CC1"/>
    <w:rsid w:val="00157D5E"/>
    <w:rsid w:val="00173313"/>
    <w:rsid w:val="00181E1B"/>
    <w:rsid w:val="001903B6"/>
    <w:rsid w:val="001B4897"/>
    <w:rsid w:val="001D1038"/>
    <w:rsid w:val="001D235A"/>
    <w:rsid w:val="001F0305"/>
    <w:rsid w:val="002166A3"/>
    <w:rsid w:val="0026582C"/>
    <w:rsid w:val="00287286"/>
    <w:rsid w:val="002F2C7D"/>
    <w:rsid w:val="002F757B"/>
    <w:rsid w:val="00314B0A"/>
    <w:rsid w:val="00341455"/>
    <w:rsid w:val="003527DA"/>
    <w:rsid w:val="00364D24"/>
    <w:rsid w:val="00381F5B"/>
    <w:rsid w:val="003B2004"/>
    <w:rsid w:val="00467720"/>
    <w:rsid w:val="004831FC"/>
    <w:rsid w:val="004833DB"/>
    <w:rsid w:val="00496F69"/>
    <w:rsid w:val="004C30E2"/>
    <w:rsid w:val="004D4BC4"/>
    <w:rsid w:val="004E4BE3"/>
    <w:rsid w:val="00532274"/>
    <w:rsid w:val="005418E8"/>
    <w:rsid w:val="005670AC"/>
    <w:rsid w:val="00582FF0"/>
    <w:rsid w:val="005A2073"/>
    <w:rsid w:val="005B364D"/>
    <w:rsid w:val="005E59EC"/>
    <w:rsid w:val="005F536F"/>
    <w:rsid w:val="00607321"/>
    <w:rsid w:val="006348CA"/>
    <w:rsid w:val="00654FD8"/>
    <w:rsid w:val="006733FB"/>
    <w:rsid w:val="006A2148"/>
    <w:rsid w:val="006A7321"/>
    <w:rsid w:val="006C7375"/>
    <w:rsid w:val="006D2A7F"/>
    <w:rsid w:val="006E03B6"/>
    <w:rsid w:val="006E4CE4"/>
    <w:rsid w:val="0070169A"/>
    <w:rsid w:val="00707965"/>
    <w:rsid w:val="00712A9B"/>
    <w:rsid w:val="00720FE9"/>
    <w:rsid w:val="00721F55"/>
    <w:rsid w:val="0072585C"/>
    <w:rsid w:val="00740BC7"/>
    <w:rsid w:val="007618AD"/>
    <w:rsid w:val="007643FB"/>
    <w:rsid w:val="00780500"/>
    <w:rsid w:val="007A4CDC"/>
    <w:rsid w:val="007B6B62"/>
    <w:rsid w:val="007E001B"/>
    <w:rsid w:val="007F72D9"/>
    <w:rsid w:val="00804CCA"/>
    <w:rsid w:val="008124B1"/>
    <w:rsid w:val="00851B72"/>
    <w:rsid w:val="00866E53"/>
    <w:rsid w:val="008B7804"/>
    <w:rsid w:val="008C5516"/>
    <w:rsid w:val="008C5940"/>
    <w:rsid w:val="008D0883"/>
    <w:rsid w:val="008E3885"/>
    <w:rsid w:val="0091112F"/>
    <w:rsid w:val="00935C03"/>
    <w:rsid w:val="00947288"/>
    <w:rsid w:val="00953282"/>
    <w:rsid w:val="00953E77"/>
    <w:rsid w:val="0095673E"/>
    <w:rsid w:val="009608F0"/>
    <w:rsid w:val="00961104"/>
    <w:rsid w:val="009665A2"/>
    <w:rsid w:val="00971971"/>
    <w:rsid w:val="00972F0E"/>
    <w:rsid w:val="00972FF2"/>
    <w:rsid w:val="0098304F"/>
    <w:rsid w:val="00983CDC"/>
    <w:rsid w:val="009C565E"/>
    <w:rsid w:val="009F15EB"/>
    <w:rsid w:val="00A55BDA"/>
    <w:rsid w:val="00A61E5D"/>
    <w:rsid w:val="00A85DFC"/>
    <w:rsid w:val="00AB4F13"/>
    <w:rsid w:val="00AE4B46"/>
    <w:rsid w:val="00B017E6"/>
    <w:rsid w:val="00B047DA"/>
    <w:rsid w:val="00B04D8E"/>
    <w:rsid w:val="00B60B18"/>
    <w:rsid w:val="00C003C6"/>
    <w:rsid w:val="00C05FC0"/>
    <w:rsid w:val="00C37C6D"/>
    <w:rsid w:val="00C4737C"/>
    <w:rsid w:val="00C562F2"/>
    <w:rsid w:val="00C951F1"/>
    <w:rsid w:val="00C95372"/>
    <w:rsid w:val="00CD4AC0"/>
    <w:rsid w:val="00D05F90"/>
    <w:rsid w:val="00D068C4"/>
    <w:rsid w:val="00D31276"/>
    <w:rsid w:val="00D33D7D"/>
    <w:rsid w:val="00D76ECB"/>
    <w:rsid w:val="00D836C2"/>
    <w:rsid w:val="00DA270C"/>
    <w:rsid w:val="00DD1056"/>
    <w:rsid w:val="00DD3035"/>
    <w:rsid w:val="00DD394E"/>
    <w:rsid w:val="00DF32F5"/>
    <w:rsid w:val="00E30004"/>
    <w:rsid w:val="00E862FE"/>
    <w:rsid w:val="00F111CC"/>
    <w:rsid w:val="00F2330F"/>
    <w:rsid w:val="00F33257"/>
    <w:rsid w:val="00F4432F"/>
    <w:rsid w:val="00F6448B"/>
    <w:rsid w:val="00FA0AF3"/>
    <w:rsid w:val="00FB74F6"/>
    <w:rsid w:val="00FD52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26217"/>
  <w15:docId w15:val="{3FC85297-5338-4236-9E3C-5FF6E77C1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30E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53FB3"/>
    <w:pPr>
      <w:keepNext/>
      <w:tabs>
        <w:tab w:val="left" w:pos="3340"/>
      </w:tabs>
      <w:jc w:val="center"/>
      <w:outlineLvl w:val="0"/>
    </w:pPr>
    <w:rPr>
      <w:b/>
      <w:bCs/>
      <w:sz w:val="28"/>
      <w:szCs w:val="28"/>
    </w:rPr>
  </w:style>
  <w:style w:type="paragraph" w:styleId="2">
    <w:name w:val="heading 2"/>
    <w:basedOn w:val="a"/>
    <w:next w:val="a"/>
    <w:link w:val="20"/>
    <w:qFormat/>
    <w:rsid w:val="00153FB3"/>
    <w:pPr>
      <w:keepNext/>
      <w:jc w:val="center"/>
      <w:outlineLvl w:val="1"/>
    </w:pPr>
    <w:rPr>
      <w:b/>
      <w:bCs/>
      <w:sz w:val="32"/>
      <w:szCs w:val="32"/>
    </w:rPr>
  </w:style>
  <w:style w:type="paragraph" w:styleId="3">
    <w:name w:val="heading 3"/>
    <w:basedOn w:val="a"/>
    <w:next w:val="a"/>
    <w:link w:val="30"/>
    <w:qFormat/>
    <w:rsid w:val="00153FB3"/>
    <w:pPr>
      <w:keepNext/>
      <w:jc w:val="right"/>
      <w:outlineLvl w:val="2"/>
    </w:pPr>
    <w:rPr>
      <w:sz w:val="28"/>
      <w:szCs w:val="28"/>
    </w:rPr>
  </w:style>
  <w:style w:type="paragraph" w:styleId="5">
    <w:name w:val="heading 5"/>
    <w:basedOn w:val="a"/>
    <w:next w:val="a"/>
    <w:link w:val="50"/>
    <w:uiPriority w:val="9"/>
    <w:semiHidden/>
    <w:unhideWhenUsed/>
    <w:qFormat/>
    <w:rsid w:val="00D05F90"/>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30E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blk">
    <w:name w:val="blk"/>
    <w:basedOn w:val="a0"/>
    <w:rsid w:val="004C30E2"/>
  </w:style>
  <w:style w:type="character" w:styleId="a3">
    <w:name w:val="Strong"/>
    <w:uiPriority w:val="22"/>
    <w:qFormat/>
    <w:rsid w:val="004C30E2"/>
    <w:rPr>
      <w:b/>
    </w:rPr>
  </w:style>
  <w:style w:type="paragraph" w:styleId="a4">
    <w:name w:val="Normal (Web)"/>
    <w:basedOn w:val="a"/>
    <w:uiPriority w:val="99"/>
    <w:unhideWhenUsed/>
    <w:rsid w:val="004C30E2"/>
    <w:pPr>
      <w:spacing w:before="100" w:beforeAutospacing="1" w:after="100" w:afterAutospacing="1"/>
    </w:pPr>
  </w:style>
  <w:style w:type="paragraph" w:styleId="a5">
    <w:name w:val="No Spacing"/>
    <w:uiPriority w:val="1"/>
    <w:qFormat/>
    <w:rsid w:val="00780500"/>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780500"/>
    <w:rPr>
      <w:rFonts w:ascii="Tahoma" w:hAnsi="Tahoma" w:cs="Tahoma"/>
      <w:sz w:val="16"/>
      <w:szCs w:val="16"/>
    </w:rPr>
  </w:style>
  <w:style w:type="character" w:customStyle="1" w:styleId="a7">
    <w:name w:val="Текст выноски Знак"/>
    <w:basedOn w:val="a0"/>
    <w:link w:val="a6"/>
    <w:uiPriority w:val="99"/>
    <w:semiHidden/>
    <w:rsid w:val="00780500"/>
    <w:rPr>
      <w:rFonts w:ascii="Tahoma" w:eastAsia="Times New Roman" w:hAnsi="Tahoma" w:cs="Tahoma"/>
      <w:sz w:val="16"/>
      <w:szCs w:val="16"/>
      <w:lang w:eastAsia="ru-RU"/>
    </w:rPr>
  </w:style>
  <w:style w:type="character" w:customStyle="1" w:styleId="10">
    <w:name w:val="Заголовок 1 Знак"/>
    <w:basedOn w:val="a0"/>
    <w:link w:val="1"/>
    <w:rsid w:val="00153FB3"/>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rsid w:val="00153FB3"/>
    <w:rPr>
      <w:rFonts w:ascii="Times New Roman" w:eastAsia="Times New Roman" w:hAnsi="Times New Roman" w:cs="Times New Roman"/>
      <w:b/>
      <w:bCs/>
      <w:sz w:val="32"/>
      <w:szCs w:val="32"/>
      <w:lang w:eastAsia="ru-RU"/>
    </w:rPr>
  </w:style>
  <w:style w:type="character" w:customStyle="1" w:styleId="30">
    <w:name w:val="Заголовок 3 Знак"/>
    <w:basedOn w:val="a0"/>
    <w:link w:val="3"/>
    <w:rsid w:val="00153FB3"/>
    <w:rPr>
      <w:rFonts w:ascii="Times New Roman" w:eastAsia="Times New Roman" w:hAnsi="Times New Roman" w:cs="Times New Roman"/>
      <w:sz w:val="28"/>
      <w:szCs w:val="28"/>
      <w:lang w:eastAsia="ru-RU"/>
    </w:rPr>
  </w:style>
  <w:style w:type="numbering" w:customStyle="1" w:styleId="11">
    <w:name w:val="Нет списка1"/>
    <w:next w:val="a2"/>
    <w:uiPriority w:val="99"/>
    <w:semiHidden/>
    <w:unhideWhenUsed/>
    <w:rsid w:val="00153FB3"/>
  </w:style>
  <w:style w:type="paragraph" w:customStyle="1" w:styleId="ConsPlusNonformat">
    <w:name w:val="ConsPlusNonformat"/>
    <w:uiPriority w:val="99"/>
    <w:rsid w:val="00153FB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8">
    <w:name w:val="Body Text"/>
    <w:basedOn w:val="a"/>
    <w:link w:val="a9"/>
    <w:uiPriority w:val="99"/>
    <w:rsid w:val="00153FB3"/>
    <w:pPr>
      <w:jc w:val="both"/>
    </w:pPr>
  </w:style>
  <w:style w:type="character" w:customStyle="1" w:styleId="a9">
    <w:name w:val="Основной текст Знак"/>
    <w:basedOn w:val="a0"/>
    <w:link w:val="a8"/>
    <w:uiPriority w:val="99"/>
    <w:rsid w:val="00153FB3"/>
    <w:rPr>
      <w:rFonts w:ascii="Times New Roman" w:eastAsia="Times New Roman" w:hAnsi="Times New Roman" w:cs="Times New Roman"/>
      <w:sz w:val="24"/>
      <w:szCs w:val="24"/>
      <w:lang w:eastAsia="ru-RU"/>
    </w:rPr>
  </w:style>
  <w:style w:type="paragraph" w:styleId="21">
    <w:name w:val="Body Text Indent 2"/>
    <w:basedOn w:val="a"/>
    <w:link w:val="22"/>
    <w:uiPriority w:val="99"/>
    <w:rsid w:val="00153FB3"/>
    <w:pPr>
      <w:ind w:firstLine="708"/>
      <w:jc w:val="both"/>
    </w:pPr>
  </w:style>
  <w:style w:type="character" w:customStyle="1" w:styleId="22">
    <w:name w:val="Основной текст с отступом 2 Знак"/>
    <w:basedOn w:val="a0"/>
    <w:link w:val="21"/>
    <w:uiPriority w:val="99"/>
    <w:rsid w:val="00153FB3"/>
    <w:rPr>
      <w:rFonts w:ascii="Times New Roman" w:eastAsia="Times New Roman" w:hAnsi="Times New Roman" w:cs="Times New Roman"/>
      <w:sz w:val="24"/>
      <w:szCs w:val="24"/>
      <w:lang w:eastAsia="ru-RU"/>
    </w:rPr>
  </w:style>
  <w:style w:type="paragraph" w:styleId="aa">
    <w:name w:val="List Paragraph"/>
    <w:basedOn w:val="a"/>
    <w:uiPriority w:val="34"/>
    <w:qFormat/>
    <w:rsid w:val="00153FB3"/>
    <w:pPr>
      <w:spacing w:after="200" w:line="276" w:lineRule="auto"/>
      <w:ind w:left="720"/>
      <w:contextualSpacing/>
    </w:pPr>
    <w:rPr>
      <w:rFonts w:asciiTheme="minorHAnsi" w:eastAsiaTheme="minorEastAsia" w:hAnsiTheme="minorHAnsi" w:cstheme="minorBidi"/>
      <w:sz w:val="22"/>
      <w:szCs w:val="22"/>
    </w:rPr>
  </w:style>
  <w:style w:type="paragraph" w:customStyle="1" w:styleId="ConsNonformat">
    <w:name w:val="ConsNonformat"/>
    <w:uiPriority w:val="99"/>
    <w:rsid w:val="00153FB3"/>
    <w:pPr>
      <w:widowControl w:val="0"/>
      <w:spacing w:after="0" w:line="240" w:lineRule="auto"/>
    </w:pPr>
    <w:rPr>
      <w:rFonts w:ascii="Courier New" w:eastAsia="Times New Roman" w:hAnsi="Courier New" w:cs="Courier New"/>
      <w:sz w:val="20"/>
      <w:szCs w:val="20"/>
      <w:lang w:eastAsia="ru-RU"/>
    </w:rPr>
  </w:style>
  <w:style w:type="paragraph" w:customStyle="1" w:styleId="ab">
    <w:name w:val="Заголовок статьи"/>
    <w:basedOn w:val="a"/>
    <w:next w:val="a"/>
    <w:uiPriority w:val="99"/>
    <w:rsid w:val="00153FB3"/>
    <w:pPr>
      <w:widowControl w:val="0"/>
      <w:autoSpaceDE w:val="0"/>
      <w:autoSpaceDN w:val="0"/>
      <w:adjustRightInd w:val="0"/>
      <w:ind w:left="1612" w:hanging="892"/>
      <w:jc w:val="both"/>
    </w:pPr>
    <w:rPr>
      <w:rFonts w:ascii="Arial" w:hAnsi="Arial" w:cs="Arial"/>
      <w:sz w:val="20"/>
      <w:szCs w:val="20"/>
    </w:rPr>
  </w:style>
  <w:style w:type="paragraph" w:styleId="23">
    <w:name w:val="Body Text 2"/>
    <w:basedOn w:val="a"/>
    <w:link w:val="24"/>
    <w:uiPriority w:val="99"/>
    <w:unhideWhenUsed/>
    <w:rsid w:val="00153FB3"/>
    <w:pPr>
      <w:spacing w:after="120" w:line="480" w:lineRule="auto"/>
    </w:pPr>
    <w:rPr>
      <w:rFonts w:asciiTheme="minorHAnsi" w:eastAsiaTheme="minorEastAsia" w:hAnsiTheme="minorHAnsi" w:cstheme="minorBidi"/>
      <w:sz w:val="22"/>
      <w:szCs w:val="22"/>
    </w:rPr>
  </w:style>
  <w:style w:type="character" w:customStyle="1" w:styleId="24">
    <w:name w:val="Основной текст 2 Знак"/>
    <w:basedOn w:val="a0"/>
    <w:link w:val="23"/>
    <w:uiPriority w:val="99"/>
    <w:rsid w:val="00153FB3"/>
    <w:rPr>
      <w:rFonts w:eastAsiaTheme="minorEastAsia"/>
      <w:lang w:eastAsia="ru-RU"/>
    </w:rPr>
  </w:style>
  <w:style w:type="character" w:customStyle="1" w:styleId="ac">
    <w:name w:val="Цветовое выделение"/>
    <w:uiPriority w:val="99"/>
    <w:rsid w:val="00153FB3"/>
    <w:rPr>
      <w:b/>
      <w:color w:val="000080"/>
      <w:sz w:val="20"/>
    </w:rPr>
  </w:style>
  <w:style w:type="paragraph" w:customStyle="1" w:styleId="ConsNormal">
    <w:name w:val="ConsNormal"/>
    <w:uiPriority w:val="99"/>
    <w:rsid w:val="00153FB3"/>
    <w:pPr>
      <w:widowControl w:val="0"/>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table" w:styleId="ad">
    <w:name w:val="Table Grid"/>
    <w:basedOn w:val="a1"/>
    <w:uiPriority w:val="99"/>
    <w:rsid w:val="00153F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uiPriority w:val="99"/>
    <w:semiHidden/>
    <w:unhideWhenUsed/>
    <w:rsid w:val="00153FB3"/>
    <w:pPr>
      <w:spacing w:after="120" w:line="276" w:lineRule="auto"/>
      <w:ind w:left="283"/>
    </w:pPr>
    <w:rPr>
      <w:rFonts w:asciiTheme="minorHAnsi" w:eastAsiaTheme="minorEastAsia" w:hAnsiTheme="minorHAnsi" w:cstheme="minorBidi"/>
      <w:sz w:val="16"/>
      <w:szCs w:val="16"/>
    </w:rPr>
  </w:style>
  <w:style w:type="character" w:customStyle="1" w:styleId="32">
    <w:name w:val="Основной текст с отступом 3 Знак"/>
    <w:basedOn w:val="a0"/>
    <w:link w:val="31"/>
    <w:uiPriority w:val="99"/>
    <w:semiHidden/>
    <w:rsid w:val="00153FB3"/>
    <w:rPr>
      <w:rFonts w:eastAsiaTheme="minorEastAsia"/>
      <w:sz w:val="16"/>
      <w:szCs w:val="16"/>
      <w:lang w:eastAsia="ru-RU"/>
    </w:rPr>
  </w:style>
  <w:style w:type="paragraph" w:styleId="ae">
    <w:name w:val="Title"/>
    <w:basedOn w:val="a"/>
    <w:link w:val="af"/>
    <w:qFormat/>
    <w:rsid w:val="00153FB3"/>
    <w:pPr>
      <w:jc w:val="center"/>
    </w:pPr>
    <w:rPr>
      <w:b/>
      <w:bCs/>
    </w:rPr>
  </w:style>
  <w:style w:type="character" w:customStyle="1" w:styleId="af">
    <w:name w:val="Заголовок Знак"/>
    <w:basedOn w:val="a0"/>
    <w:link w:val="ae"/>
    <w:rsid w:val="00153FB3"/>
    <w:rPr>
      <w:rFonts w:ascii="Times New Roman" w:eastAsia="Times New Roman" w:hAnsi="Times New Roman" w:cs="Times New Roman"/>
      <w:b/>
      <w:bCs/>
      <w:sz w:val="24"/>
      <w:szCs w:val="24"/>
      <w:lang w:eastAsia="ru-RU"/>
    </w:rPr>
  </w:style>
  <w:style w:type="character" w:customStyle="1" w:styleId="FontStyle15">
    <w:name w:val="Font Style15"/>
    <w:rsid w:val="00153FB3"/>
    <w:rPr>
      <w:rFonts w:ascii="Times New Roman" w:hAnsi="Times New Roman" w:cs="Times New Roman"/>
      <w:b/>
      <w:bCs/>
      <w:sz w:val="26"/>
      <w:szCs w:val="26"/>
    </w:rPr>
  </w:style>
  <w:style w:type="paragraph" w:styleId="af0">
    <w:name w:val="Body Text Indent"/>
    <w:basedOn w:val="a"/>
    <w:link w:val="af1"/>
    <w:uiPriority w:val="99"/>
    <w:semiHidden/>
    <w:unhideWhenUsed/>
    <w:rsid w:val="00153FB3"/>
    <w:pPr>
      <w:spacing w:after="120" w:line="276" w:lineRule="auto"/>
      <w:ind w:left="283"/>
    </w:pPr>
    <w:rPr>
      <w:rFonts w:asciiTheme="minorHAnsi" w:eastAsiaTheme="minorEastAsia" w:hAnsiTheme="minorHAnsi" w:cstheme="minorBidi"/>
      <w:sz w:val="22"/>
      <w:szCs w:val="22"/>
    </w:rPr>
  </w:style>
  <w:style w:type="character" w:customStyle="1" w:styleId="af1">
    <w:name w:val="Основной текст с отступом Знак"/>
    <w:basedOn w:val="a0"/>
    <w:link w:val="af0"/>
    <w:uiPriority w:val="99"/>
    <w:semiHidden/>
    <w:rsid w:val="00153FB3"/>
    <w:rPr>
      <w:rFonts w:eastAsiaTheme="minorEastAsia"/>
      <w:lang w:eastAsia="ru-RU"/>
    </w:rPr>
  </w:style>
  <w:style w:type="character" w:styleId="af2">
    <w:name w:val="Hyperlink"/>
    <w:basedOn w:val="a0"/>
    <w:unhideWhenUsed/>
    <w:rsid w:val="00153FB3"/>
    <w:rPr>
      <w:color w:val="0000FF"/>
      <w:u w:val="single"/>
    </w:rPr>
  </w:style>
  <w:style w:type="paragraph" w:customStyle="1" w:styleId="pj">
    <w:name w:val="pj"/>
    <w:basedOn w:val="a"/>
    <w:rsid w:val="00153FB3"/>
    <w:pPr>
      <w:spacing w:before="100" w:beforeAutospacing="1" w:after="100" w:afterAutospacing="1"/>
      <w:jc w:val="both"/>
    </w:pPr>
  </w:style>
  <w:style w:type="character" w:styleId="af3">
    <w:name w:val="Unresolved Mention"/>
    <w:basedOn w:val="a0"/>
    <w:uiPriority w:val="99"/>
    <w:semiHidden/>
    <w:unhideWhenUsed/>
    <w:rsid w:val="00F111CC"/>
    <w:rPr>
      <w:color w:val="605E5C"/>
      <w:shd w:val="clear" w:color="auto" w:fill="E1DFDD"/>
    </w:rPr>
  </w:style>
  <w:style w:type="character" w:customStyle="1" w:styleId="50">
    <w:name w:val="Заголовок 5 Знак"/>
    <w:basedOn w:val="a0"/>
    <w:link w:val="5"/>
    <w:uiPriority w:val="9"/>
    <w:semiHidden/>
    <w:rsid w:val="00D05F90"/>
    <w:rPr>
      <w:rFonts w:asciiTheme="majorHAnsi" w:eastAsiaTheme="majorEastAsia" w:hAnsiTheme="majorHAnsi" w:cstheme="majorBidi"/>
      <w:color w:val="365F91" w:themeColor="accent1" w:themeShade="BF"/>
      <w:sz w:val="24"/>
      <w:szCs w:val="24"/>
      <w:lang w:eastAsia="ru-RU"/>
    </w:rPr>
  </w:style>
  <w:style w:type="paragraph" w:customStyle="1" w:styleId="af4">
    <w:basedOn w:val="a"/>
    <w:next w:val="ae"/>
    <w:link w:val="af5"/>
    <w:qFormat/>
    <w:rsid w:val="005E59EC"/>
    <w:pPr>
      <w:jc w:val="center"/>
    </w:pPr>
    <w:rPr>
      <w:rFonts w:asciiTheme="minorHAnsi" w:eastAsiaTheme="minorHAnsi" w:hAnsiTheme="minorHAnsi" w:cstheme="minorBidi"/>
      <w:b/>
      <w:lang w:eastAsia="en-US"/>
    </w:rPr>
  </w:style>
  <w:style w:type="paragraph" w:customStyle="1" w:styleId="formattext">
    <w:name w:val="formattext"/>
    <w:basedOn w:val="a"/>
    <w:rsid w:val="005E59EC"/>
    <w:pPr>
      <w:spacing w:before="100" w:beforeAutospacing="1" w:after="100" w:afterAutospacing="1"/>
    </w:pPr>
  </w:style>
  <w:style w:type="character" w:customStyle="1" w:styleId="af5">
    <w:name w:val="Название Знак"/>
    <w:link w:val="af4"/>
    <w:rsid w:val="005E59EC"/>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B6A12BE796E7A5694134BEE465E605EE32C2A67D0175C6A45EDF1C6CE270824C9BB1E671CAAD8C572EE30BD1AcDw0I" TargetMode="External"/><Relationship Id="rId13" Type="http://schemas.openxmlformats.org/officeDocument/2006/relationships/hyperlink" Target="consultantplus://offline/ref=CB6A12BE796E7A5694134BEE465E605EE32B2C64DF125C6A45EDF1C6CE270824C9BB1E671CAAD8C572EE30BD1AcDw0I" TargetMode="External"/><Relationship Id="rId18" Type="http://schemas.openxmlformats.org/officeDocument/2006/relationships/hyperlink" Target="consultantplus://offline/ref=DE9AE96700FA251F972953125E2AAC711F755BE47D42233951103283C89828E0C57688E9187764726EKEH"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CB6A12BE796E7A5694134BEE465E605EE32C2A67D0175C6A45EDF1C6CE270824C9BB1E671CAAD8C572EE30BD1AcDw0I" TargetMode="External"/><Relationship Id="rId7" Type="http://schemas.openxmlformats.org/officeDocument/2006/relationships/hyperlink" Target="consultantplus://offline/ref=CB6A12BE796E7A5694134BEE465E605EE32C2A67D0175C6A45EDF1C6CE270824C9BB1E671CAAD8C572EE30BD1AcDw0I" TargetMode="External"/><Relationship Id="rId12" Type="http://schemas.openxmlformats.org/officeDocument/2006/relationships/hyperlink" Target="consultantplus://offline/ref=CB6A12BE796E7A5694134BEE465E605EE32C2A67D0175C6A45EDF1C6CE270824C9BB1E671CAAD8C572EE30BD1AcDw0I" TargetMode="External"/><Relationship Id="rId17" Type="http://schemas.openxmlformats.org/officeDocument/2006/relationships/hyperlink" Target="consultantplus://offline/ref=CB6A12BE796E7A5694134BEE465E605EE32C2A67D0175C6A45EDF1C6CE270824C9BB1E671CAAD8C572EE30BD1AcDw0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CB6A12BE796E7A5694134BEE465E605EE32C2A67D0175C6A45EDF1C6CE270824C9BB1E671CAAD8C572EE30BD1AcDw0I" TargetMode="External"/><Relationship Id="rId20" Type="http://schemas.openxmlformats.org/officeDocument/2006/relationships/hyperlink" Target="consultantplus://offline/ref=CB6A12BE796E7A5694134BEE465E605EE32C2A67D0175C6A45EDF1C6CE270824C9BB1E671CAAD8C572EE30BD1AcDw0I" TargetMode="External"/><Relationship Id="rId1" Type="http://schemas.openxmlformats.org/officeDocument/2006/relationships/customXml" Target="../customXml/item1.xml"/><Relationship Id="rId6" Type="http://schemas.openxmlformats.org/officeDocument/2006/relationships/hyperlink" Target="consultantplus://offline/ref=CB6A12BE796E7A5694134BEE465E605EE32C2A67D0175C6A45EDF1C6CE270824C9BB1E671CAAD8C572EE30BD1AcDw0I" TargetMode="External"/><Relationship Id="rId11" Type="http://schemas.openxmlformats.org/officeDocument/2006/relationships/hyperlink" Target="consultantplus://offline/ref=CB6A12BE796E7A5694134BEE465E605EE32E2868DF165C6A45EDF1C6CE270824C9BB1E671CAAD8C572EE30BD1AcDw0I" TargetMode="External"/><Relationship Id="rId24" Type="http://schemas.openxmlformats.org/officeDocument/2006/relationships/hyperlink" Target="consultantplus://offline/ref=B157B97C33366291AA7503F90DBBC1E66A01ED569681A06F259ABAEE73A6CC99ED837D185E4F70114AD1923C15kCc4J" TargetMode="External"/><Relationship Id="rId5" Type="http://schemas.openxmlformats.org/officeDocument/2006/relationships/webSettings" Target="webSettings.xml"/><Relationship Id="rId15" Type="http://schemas.openxmlformats.org/officeDocument/2006/relationships/hyperlink" Target="consultantplus://offline/ref=CB6A12BE796E7A5694134BEE465E605EE32C2A67D0175C6A45EDF1C6CE270824C9BB1E671CAAD8C572EE30BD1AcDw0I" TargetMode="External"/><Relationship Id="rId23" Type="http://schemas.openxmlformats.org/officeDocument/2006/relationships/hyperlink" Target="consultantplus://offline/ref=CB6A12BE796E7A5694134BEE465E605EE32C2A67D0175C6A45EDF1C6CE270824C9BB1E671CAAD8C572EE30BD1AcDw0I" TargetMode="External"/><Relationship Id="rId10" Type="http://schemas.openxmlformats.org/officeDocument/2006/relationships/hyperlink" Target="consultantplus://offline/ref=CB6A12BE796E7A5694134BEE465E605EE32C2A67D0175C6A45EDF1C6CE270824C9BB1E671CAAD8C572EE30BD1AcDw0I" TargetMode="External"/><Relationship Id="rId19" Type="http://schemas.openxmlformats.org/officeDocument/2006/relationships/hyperlink" Target="consultantplus://offline/ref=DE9AE96700FA251F972953125E2AAC711F755BE47D42233951103283C89828E0C57688E9187765726EKDH" TargetMode="External"/><Relationship Id="rId4" Type="http://schemas.openxmlformats.org/officeDocument/2006/relationships/settings" Target="settings.xml"/><Relationship Id="rId9" Type="http://schemas.openxmlformats.org/officeDocument/2006/relationships/hyperlink" Target="consultantplus://offline/ref=CB6A12BE796E7A5694134BEE465E605EE32C2A67D0175C6A45EDF1C6CE270824C9BB1E671CAAD8C572EE30BD1AcDw0I" TargetMode="External"/><Relationship Id="rId14" Type="http://schemas.openxmlformats.org/officeDocument/2006/relationships/hyperlink" Target="consultantplus://offline/ref=CB6A12BE796E7A5694134BEE465E605EE32C2A67D0175C6A45EDF1C6CE270824C9BB1E671CAAD8C572EE30BD1AcDw0I" TargetMode="External"/><Relationship Id="rId22" Type="http://schemas.openxmlformats.org/officeDocument/2006/relationships/hyperlink" Target="consultantplus://offline/ref=CB6A12BE796E7A5694134BEE465E605EE32C2A67D0175C6A45EDF1C6CE270824C9BB1E671CAAD8C572EE30BD1AcDw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0E9D4-4CDA-4B7C-A7FB-E5FBD2577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6587</Words>
  <Characters>37551</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Юра</dc:creator>
  <cp:lastModifiedBy>Совет Депутатов</cp:lastModifiedBy>
  <cp:revision>2</cp:revision>
  <cp:lastPrinted>2021-10-13T13:44:00Z</cp:lastPrinted>
  <dcterms:created xsi:type="dcterms:W3CDTF">2021-10-22T13:40:00Z</dcterms:created>
  <dcterms:modified xsi:type="dcterms:W3CDTF">2021-10-22T13:40:00Z</dcterms:modified>
</cp:coreProperties>
</file>